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A00" w:rsidRPr="008F14BF" w:rsidRDefault="006252BC" w:rsidP="008F14BF">
      <w:pPr>
        <w:jc w:val="center"/>
        <w:rPr>
          <w:b/>
          <w:sz w:val="26"/>
          <w:szCs w:val="26"/>
        </w:rPr>
      </w:pPr>
      <w:r w:rsidRPr="008F14BF">
        <w:rPr>
          <w:b/>
          <w:sz w:val="26"/>
          <w:szCs w:val="26"/>
        </w:rPr>
        <w:t>ĐỀ CƯƠNG BÁO CÁO</w:t>
      </w:r>
    </w:p>
    <w:p w:rsidR="005E3FCF" w:rsidRDefault="00FB0696" w:rsidP="008F14BF">
      <w:pPr>
        <w:jc w:val="center"/>
        <w:rPr>
          <w:b/>
          <w:sz w:val="26"/>
          <w:szCs w:val="26"/>
        </w:rPr>
      </w:pPr>
      <w:r w:rsidRPr="008F14BF">
        <w:rPr>
          <w:b/>
          <w:sz w:val="26"/>
          <w:szCs w:val="26"/>
        </w:rPr>
        <w:t>Công tác dân vận của chính quyền</w:t>
      </w:r>
      <w:r w:rsidR="005E3FCF">
        <w:rPr>
          <w:b/>
          <w:sz w:val="26"/>
          <w:szCs w:val="26"/>
        </w:rPr>
        <w:t xml:space="preserve"> và</w:t>
      </w:r>
      <w:r w:rsidRPr="008F14BF">
        <w:rPr>
          <w:b/>
          <w:sz w:val="26"/>
          <w:szCs w:val="26"/>
        </w:rPr>
        <w:t xml:space="preserve"> </w:t>
      </w:r>
    </w:p>
    <w:p w:rsidR="006252BC" w:rsidRDefault="00FB0696" w:rsidP="008F14BF">
      <w:pPr>
        <w:jc w:val="center"/>
        <w:rPr>
          <w:b/>
          <w:sz w:val="26"/>
          <w:szCs w:val="26"/>
        </w:rPr>
      </w:pPr>
      <w:r w:rsidRPr="008F14BF">
        <w:rPr>
          <w:b/>
          <w:sz w:val="26"/>
          <w:szCs w:val="26"/>
        </w:rPr>
        <w:t>thực hiện</w:t>
      </w:r>
      <w:r w:rsidR="005E3FCF">
        <w:rPr>
          <w:b/>
          <w:sz w:val="26"/>
          <w:szCs w:val="26"/>
        </w:rPr>
        <w:t xml:space="preserve"> </w:t>
      </w:r>
      <w:r w:rsidRPr="008F14BF">
        <w:rPr>
          <w:b/>
          <w:sz w:val="26"/>
          <w:szCs w:val="26"/>
        </w:rPr>
        <w:t xml:space="preserve">dân chủ </w:t>
      </w:r>
      <w:r w:rsidR="005E3FCF">
        <w:rPr>
          <w:b/>
          <w:sz w:val="26"/>
          <w:szCs w:val="26"/>
        </w:rPr>
        <w:t xml:space="preserve">ở cơ sở </w:t>
      </w:r>
      <w:r w:rsidRPr="008F14BF">
        <w:rPr>
          <w:b/>
          <w:sz w:val="26"/>
          <w:szCs w:val="26"/>
        </w:rPr>
        <w:t>tại cơ quan, đơn vị</w:t>
      </w:r>
      <w:r w:rsidR="002D6CE8" w:rsidRPr="008F14BF">
        <w:rPr>
          <w:b/>
          <w:sz w:val="26"/>
          <w:szCs w:val="26"/>
        </w:rPr>
        <w:t xml:space="preserve"> </w:t>
      </w:r>
    </w:p>
    <w:p w:rsidR="005B4C20" w:rsidRPr="005B4C20" w:rsidRDefault="005B4C20" w:rsidP="008F14BF">
      <w:pPr>
        <w:jc w:val="center"/>
        <w:rPr>
          <w:b/>
          <w:sz w:val="26"/>
          <w:szCs w:val="26"/>
        </w:rPr>
      </w:pPr>
      <w:r w:rsidRPr="005B4C20">
        <w:rPr>
          <w:rFonts w:cs="Times New Roman"/>
          <w:b/>
          <w:i/>
          <w:szCs w:val="28"/>
        </w:rPr>
        <w:t>(</w:t>
      </w:r>
      <w:r w:rsidR="0025437D">
        <w:rPr>
          <w:rFonts w:cs="Times New Roman"/>
          <w:b/>
          <w:i/>
          <w:szCs w:val="28"/>
        </w:rPr>
        <w:t>Năm 2023, 6</w:t>
      </w:r>
      <w:r w:rsidRPr="005B4C20">
        <w:rPr>
          <w:rFonts w:cs="Times New Roman"/>
          <w:b/>
          <w:i/>
          <w:szCs w:val="28"/>
        </w:rPr>
        <w:t xml:space="preserve"> tháng </w:t>
      </w:r>
      <w:r w:rsidR="0025437D">
        <w:rPr>
          <w:rFonts w:cs="Times New Roman"/>
          <w:b/>
          <w:i/>
          <w:szCs w:val="28"/>
        </w:rPr>
        <w:t xml:space="preserve">đầu năm </w:t>
      </w:r>
      <w:r w:rsidRPr="005B4C20">
        <w:rPr>
          <w:rFonts w:cs="Times New Roman"/>
          <w:b/>
          <w:i/>
          <w:szCs w:val="28"/>
        </w:rPr>
        <w:t>2024)</w:t>
      </w:r>
    </w:p>
    <w:p w:rsidR="005E3FCF" w:rsidRDefault="00F75373" w:rsidP="008F14BF">
      <w:pPr>
        <w:jc w:val="center"/>
        <w:rPr>
          <w:i/>
          <w:sz w:val="26"/>
          <w:szCs w:val="26"/>
        </w:rPr>
      </w:pPr>
      <w:r w:rsidRPr="005E3FCF">
        <w:rPr>
          <w:i/>
          <w:sz w:val="26"/>
          <w:szCs w:val="26"/>
        </w:rPr>
        <w:t>(</w:t>
      </w:r>
      <w:r w:rsidR="005E3FCF" w:rsidRPr="005E3FCF">
        <w:rPr>
          <w:i/>
          <w:sz w:val="26"/>
          <w:szCs w:val="26"/>
        </w:rPr>
        <w:t xml:space="preserve">Đính </w:t>
      </w:r>
      <w:r w:rsidRPr="005E3FCF">
        <w:rPr>
          <w:i/>
          <w:sz w:val="26"/>
          <w:szCs w:val="26"/>
        </w:rPr>
        <w:t xml:space="preserve">kèm </w:t>
      </w:r>
      <w:r w:rsidR="005E3FCF" w:rsidRPr="005E3FCF">
        <w:rPr>
          <w:i/>
          <w:sz w:val="26"/>
          <w:szCs w:val="26"/>
        </w:rPr>
        <w:t>Kế hoạch</w:t>
      </w:r>
      <w:r w:rsidRPr="005E3FCF">
        <w:rPr>
          <w:i/>
          <w:sz w:val="26"/>
          <w:szCs w:val="26"/>
        </w:rPr>
        <w:t xml:space="preserve"> số </w:t>
      </w:r>
      <w:r w:rsidR="005E3FCF" w:rsidRPr="005E3FCF">
        <w:rPr>
          <w:i/>
          <w:sz w:val="26"/>
          <w:szCs w:val="26"/>
        </w:rPr>
        <w:t xml:space="preserve">     </w:t>
      </w:r>
      <w:r w:rsidRPr="005E3FCF">
        <w:rPr>
          <w:i/>
          <w:sz w:val="26"/>
          <w:szCs w:val="26"/>
        </w:rPr>
        <w:t>/</w:t>
      </w:r>
      <w:r w:rsidR="005E3FCF" w:rsidRPr="005E3FCF">
        <w:rPr>
          <w:i/>
          <w:sz w:val="26"/>
          <w:szCs w:val="26"/>
        </w:rPr>
        <w:t>KH</w:t>
      </w:r>
      <w:r w:rsidRPr="005E3FCF">
        <w:rPr>
          <w:i/>
          <w:sz w:val="26"/>
          <w:szCs w:val="26"/>
        </w:rPr>
        <w:t>-</w:t>
      </w:r>
      <w:r w:rsidR="005E3FCF" w:rsidRPr="005E3FCF">
        <w:rPr>
          <w:i/>
          <w:sz w:val="26"/>
          <w:szCs w:val="26"/>
        </w:rPr>
        <w:t>UBND</w:t>
      </w:r>
      <w:r w:rsidRPr="005E3FCF">
        <w:rPr>
          <w:i/>
          <w:sz w:val="26"/>
          <w:szCs w:val="26"/>
        </w:rPr>
        <w:t xml:space="preserve"> ngày </w:t>
      </w:r>
      <w:r w:rsidR="005E3FCF" w:rsidRPr="005E3FCF">
        <w:rPr>
          <w:i/>
          <w:sz w:val="26"/>
          <w:szCs w:val="26"/>
        </w:rPr>
        <w:t xml:space="preserve">    </w:t>
      </w:r>
      <w:r w:rsidRPr="005E3FCF">
        <w:rPr>
          <w:i/>
          <w:sz w:val="26"/>
          <w:szCs w:val="26"/>
        </w:rPr>
        <w:t xml:space="preserve"> tháng </w:t>
      </w:r>
      <w:r w:rsidR="0025437D">
        <w:rPr>
          <w:i/>
          <w:sz w:val="26"/>
          <w:szCs w:val="26"/>
        </w:rPr>
        <w:t xml:space="preserve">  </w:t>
      </w:r>
      <w:r w:rsidRPr="005E3FCF">
        <w:rPr>
          <w:i/>
          <w:sz w:val="26"/>
          <w:szCs w:val="26"/>
        </w:rPr>
        <w:t xml:space="preserve"> năm </w:t>
      </w:r>
      <w:r w:rsidR="00FC5DDA" w:rsidRPr="005E3FCF">
        <w:rPr>
          <w:i/>
          <w:sz w:val="26"/>
          <w:szCs w:val="26"/>
        </w:rPr>
        <w:t>202</w:t>
      </w:r>
      <w:r w:rsidR="005E3FCF" w:rsidRPr="005E3FCF">
        <w:rPr>
          <w:i/>
          <w:sz w:val="26"/>
          <w:szCs w:val="26"/>
        </w:rPr>
        <w:t>4</w:t>
      </w:r>
      <w:r w:rsidRPr="005E3FCF">
        <w:rPr>
          <w:i/>
          <w:sz w:val="26"/>
          <w:szCs w:val="26"/>
        </w:rPr>
        <w:t xml:space="preserve"> </w:t>
      </w:r>
    </w:p>
    <w:p w:rsidR="00F75373" w:rsidRPr="005E3FCF" w:rsidRDefault="00F75373" w:rsidP="008F14BF">
      <w:pPr>
        <w:jc w:val="center"/>
        <w:rPr>
          <w:i/>
          <w:sz w:val="26"/>
          <w:szCs w:val="26"/>
        </w:rPr>
      </w:pPr>
      <w:r w:rsidRPr="005E3FCF">
        <w:rPr>
          <w:i/>
          <w:sz w:val="26"/>
          <w:szCs w:val="26"/>
        </w:rPr>
        <w:t xml:space="preserve">của </w:t>
      </w:r>
      <w:r w:rsidR="005E3FCF" w:rsidRPr="005E3FCF">
        <w:rPr>
          <w:i/>
          <w:sz w:val="26"/>
          <w:szCs w:val="26"/>
        </w:rPr>
        <w:t>Ủy ban nhân dân Thành phố</w:t>
      </w:r>
      <w:r w:rsidRPr="005E3FCF">
        <w:rPr>
          <w:i/>
          <w:sz w:val="26"/>
          <w:szCs w:val="26"/>
        </w:rPr>
        <w:t>)</w:t>
      </w:r>
    </w:p>
    <w:p w:rsidR="00A64744" w:rsidRPr="008F14BF" w:rsidRDefault="00CF2E09" w:rsidP="008F14BF">
      <w:pPr>
        <w:spacing w:after="120"/>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2422294</wp:posOffset>
                </wp:positionH>
                <wp:positionV relativeFrom="paragraph">
                  <wp:posOffset>65232</wp:posOffset>
                </wp:positionV>
                <wp:extent cx="1224396" cy="0"/>
                <wp:effectExtent l="0" t="0" r="13970" b="19050"/>
                <wp:wrapNone/>
                <wp:docPr id="4" name="Straight Connector 4"/>
                <wp:cNvGraphicFramePr/>
                <a:graphic xmlns:a="http://schemas.openxmlformats.org/drawingml/2006/main">
                  <a:graphicData uri="http://schemas.microsoft.com/office/word/2010/wordprocessingShape">
                    <wps:wsp>
                      <wps:cNvCnPr/>
                      <wps:spPr>
                        <a:xfrm>
                          <a:off x="0" y="0"/>
                          <a:ext cx="122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0AB58A8"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0.75pt,5.15pt" to="287.1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" strokecolor="black [3040]"/>
            </w:pict>
          </mc:Fallback>
        </mc:AlternateContent>
      </w:r>
    </w:p>
    <w:p w:rsidR="00A06F65" w:rsidRDefault="00A06F65" w:rsidP="002E0E47">
      <w:pPr>
        <w:spacing w:after="60"/>
        <w:ind w:firstLine="709"/>
        <w:rPr>
          <w:b/>
          <w:sz w:val="26"/>
          <w:szCs w:val="26"/>
        </w:rPr>
      </w:pPr>
    </w:p>
    <w:p w:rsidR="006252BC" w:rsidRPr="00A06F65" w:rsidRDefault="002E0E47" w:rsidP="00A06F65">
      <w:pPr>
        <w:spacing w:before="120" w:after="120"/>
        <w:ind w:firstLine="709"/>
        <w:rPr>
          <w:rFonts w:cs="Times New Roman"/>
          <w:b/>
          <w:szCs w:val="28"/>
        </w:rPr>
      </w:pPr>
      <w:r w:rsidRPr="00A06F65">
        <w:rPr>
          <w:rFonts w:cs="Times New Roman"/>
          <w:b/>
          <w:szCs w:val="28"/>
        </w:rPr>
        <w:t xml:space="preserve">I. </w:t>
      </w:r>
      <w:r w:rsidR="00FC5DDA" w:rsidRPr="00A06F65">
        <w:rPr>
          <w:rFonts w:cs="Times New Roman"/>
          <w:b/>
          <w:szCs w:val="28"/>
        </w:rPr>
        <w:t>ĐẶC ĐIỂM TÌNH HÌNH</w:t>
      </w:r>
    </w:p>
    <w:p w:rsidR="00705CFC" w:rsidRPr="00A06F65" w:rsidRDefault="00BC1A3D" w:rsidP="00A06F65">
      <w:pPr>
        <w:pStyle w:val="ListParagraph"/>
        <w:spacing w:before="120" w:after="120"/>
        <w:ind w:left="0" w:firstLine="709"/>
        <w:contextualSpacing w:val="0"/>
        <w:rPr>
          <w:rFonts w:cs="Times New Roman"/>
          <w:szCs w:val="28"/>
        </w:rPr>
      </w:pPr>
      <w:r w:rsidRPr="00A06F65">
        <w:rPr>
          <w:rFonts w:cs="Times New Roman"/>
          <w:szCs w:val="28"/>
        </w:rPr>
        <w:t>Nêu khái quát tình hình cơ quan, đơn vị có liên quan đến quá trình triển khai thực hiện nhiệm vụ chính trị, phát triển kinh tế - xã hội</w:t>
      </w:r>
      <w:r w:rsidR="00705CFC" w:rsidRPr="00A06F65">
        <w:rPr>
          <w:rFonts w:cs="Times New Roman"/>
          <w:szCs w:val="28"/>
        </w:rPr>
        <w:t xml:space="preserve"> gắn với việc thực hiện công tác dân vận chính quyền và </w:t>
      </w:r>
      <w:r w:rsidR="005E3FCF" w:rsidRPr="00A06F65">
        <w:rPr>
          <w:rFonts w:cs="Times New Roman"/>
          <w:szCs w:val="28"/>
        </w:rPr>
        <w:t>thực hiện</w:t>
      </w:r>
      <w:r w:rsidR="00705CFC" w:rsidRPr="00A06F65">
        <w:rPr>
          <w:rFonts w:cs="Times New Roman"/>
          <w:szCs w:val="28"/>
        </w:rPr>
        <w:t xml:space="preserve"> dân chủ ở cơ sở.</w:t>
      </w:r>
    </w:p>
    <w:p w:rsidR="00705CFC" w:rsidRPr="00A06F65" w:rsidRDefault="002E0E47" w:rsidP="00A06F65">
      <w:pPr>
        <w:spacing w:before="120" w:after="120"/>
        <w:ind w:firstLine="709"/>
        <w:rPr>
          <w:rFonts w:cs="Times New Roman"/>
          <w:b/>
          <w:szCs w:val="28"/>
        </w:rPr>
      </w:pPr>
      <w:r w:rsidRPr="00A06F65">
        <w:rPr>
          <w:rFonts w:cs="Times New Roman"/>
          <w:b/>
          <w:szCs w:val="28"/>
        </w:rPr>
        <w:t>II.</w:t>
      </w:r>
      <w:r w:rsidR="008F14BF" w:rsidRPr="00A06F65">
        <w:rPr>
          <w:rFonts w:cs="Times New Roman"/>
          <w:b/>
          <w:szCs w:val="28"/>
        </w:rPr>
        <w:t xml:space="preserve"> </w:t>
      </w:r>
      <w:r w:rsidR="00231CFA" w:rsidRPr="00A06F65">
        <w:rPr>
          <w:rFonts w:cs="Times New Roman"/>
          <w:b/>
          <w:szCs w:val="28"/>
        </w:rPr>
        <w:t>CÔNG TÁC LÃNH ĐẠO, TỔ CHỨC TRIỂN KHAI THỰC HIỆN</w:t>
      </w:r>
    </w:p>
    <w:p w:rsidR="00231CFA" w:rsidRPr="00A06F65" w:rsidRDefault="00231CFA" w:rsidP="00A06F65">
      <w:pPr>
        <w:pStyle w:val="ListParagraph"/>
        <w:tabs>
          <w:tab w:val="left" w:pos="993"/>
        </w:tabs>
        <w:spacing w:before="120" w:after="120"/>
        <w:ind w:left="0" w:firstLine="709"/>
        <w:contextualSpacing w:val="0"/>
        <w:rPr>
          <w:rFonts w:cs="Times New Roman"/>
          <w:szCs w:val="28"/>
        </w:rPr>
      </w:pPr>
      <w:r w:rsidRPr="00A06F65">
        <w:rPr>
          <w:rFonts w:cs="Times New Roman"/>
          <w:szCs w:val="28"/>
        </w:rPr>
        <w:t>1. Công tác tuyên truyền, quán triệt các văn bản của đảng, chính quyền về dân vận và quy chế dân chủ.</w:t>
      </w:r>
    </w:p>
    <w:p w:rsidR="00231CFA" w:rsidRPr="00A06F65" w:rsidRDefault="00231CFA" w:rsidP="00A06F65">
      <w:pPr>
        <w:pStyle w:val="ListParagraph"/>
        <w:tabs>
          <w:tab w:val="left" w:pos="993"/>
        </w:tabs>
        <w:spacing w:before="120" w:after="120"/>
        <w:ind w:left="0" w:firstLine="709"/>
        <w:contextualSpacing w:val="0"/>
        <w:rPr>
          <w:rFonts w:cs="Times New Roman"/>
          <w:szCs w:val="28"/>
        </w:rPr>
      </w:pPr>
      <w:r w:rsidRPr="00A06F65">
        <w:rPr>
          <w:rFonts w:cs="Times New Roman"/>
          <w:szCs w:val="28"/>
        </w:rPr>
        <w:t xml:space="preserve">2. </w:t>
      </w:r>
      <w:r w:rsidR="005E3FCF" w:rsidRPr="00A06F65">
        <w:rPr>
          <w:rFonts w:cs="Times New Roman"/>
          <w:szCs w:val="28"/>
        </w:rPr>
        <w:t>Công tác b</w:t>
      </w:r>
      <w:r w:rsidRPr="00A06F65">
        <w:rPr>
          <w:rFonts w:cs="Times New Roman"/>
          <w:szCs w:val="28"/>
        </w:rPr>
        <w:t xml:space="preserve">an hành các văn bản </w:t>
      </w:r>
      <w:r w:rsidR="005E3FCF" w:rsidRPr="00A06F65">
        <w:rPr>
          <w:rFonts w:cs="Times New Roman"/>
          <w:szCs w:val="28"/>
        </w:rPr>
        <w:t xml:space="preserve">chỉ đạo, </w:t>
      </w:r>
      <w:r w:rsidRPr="00A06F65">
        <w:rPr>
          <w:rFonts w:cs="Times New Roman"/>
          <w:szCs w:val="28"/>
        </w:rPr>
        <w:t>triển khai công tác dân vận</w:t>
      </w:r>
      <w:r w:rsidR="005E3FCF" w:rsidRPr="00A06F65">
        <w:rPr>
          <w:rFonts w:cs="Times New Roman"/>
          <w:szCs w:val="28"/>
        </w:rPr>
        <w:t xml:space="preserve"> chính quyền và</w:t>
      </w:r>
      <w:r w:rsidRPr="00A06F65">
        <w:rPr>
          <w:rFonts w:cs="Times New Roman"/>
          <w:szCs w:val="28"/>
        </w:rPr>
        <w:t xml:space="preserve"> quy chế dân chủ gắn với chức năng, nhiệm vụ của cơ quan, đơn vị và cán bộ, công chức, viên chức.</w:t>
      </w:r>
    </w:p>
    <w:p w:rsidR="00A64744" w:rsidRPr="005B4C20" w:rsidRDefault="00231CFA" w:rsidP="00A06F65">
      <w:pPr>
        <w:pStyle w:val="ListParagraph"/>
        <w:tabs>
          <w:tab w:val="left" w:pos="993"/>
        </w:tabs>
        <w:spacing w:before="120" w:after="120"/>
        <w:ind w:left="0" w:firstLine="709"/>
        <w:contextualSpacing w:val="0"/>
        <w:rPr>
          <w:rFonts w:cs="Times New Roman"/>
          <w:i/>
          <w:szCs w:val="28"/>
        </w:rPr>
      </w:pPr>
      <w:r w:rsidRPr="00A06F65">
        <w:rPr>
          <w:rFonts w:cs="Times New Roman"/>
          <w:b/>
          <w:szCs w:val="28"/>
        </w:rPr>
        <w:t>III. KẾT QUẢ THỰC HIỆN</w:t>
      </w:r>
      <w:r w:rsidR="000E3720" w:rsidRPr="00A06F65">
        <w:rPr>
          <w:rFonts w:cs="Times New Roman"/>
          <w:b/>
          <w:szCs w:val="28"/>
        </w:rPr>
        <w:t xml:space="preserve"> </w:t>
      </w:r>
    </w:p>
    <w:p w:rsidR="005E3FCF" w:rsidRPr="00A06F65" w:rsidRDefault="00CF0B31" w:rsidP="00A06F65">
      <w:pPr>
        <w:tabs>
          <w:tab w:val="left" w:pos="1134"/>
        </w:tabs>
        <w:spacing w:before="120" w:after="120"/>
        <w:ind w:firstLine="709"/>
        <w:rPr>
          <w:rFonts w:cs="Times New Roman"/>
          <w:spacing w:val="-6"/>
          <w:szCs w:val="28"/>
        </w:rPr>
      </w:pPr>
      <w:r w:rsidRPr="00A06F65">
        <w:rPr>
          <w:rFonts w:cs="Times New Roman"/>
          <w:b/>
          <w:spacing w:val="2"/>
          <w:szCs w:val="28"/>
          <w:lang w:val="it-IT"/>
        </w:rPr>
        <w:t>1. Kết quả thực hiện dân chủ trong hoạt động của cơ quan, đơn vị</w:t>
      </w:r>
      <w:r w:rsidR="00E8482A" w:rsidRPr="00A06F65">
        <w:rPr>
          <w:rFonts w:cs="Times New Roman"/>
          <w:b/>
          <w:spacing w:val="-6"/>
          <w:szCs w:val="28"/>
        </w:rPr>
        <w:t xml:space="preserve">: </w:t>
      </w:r>
    </w:p>
    <w:p w:rsidR="002F5106" w:rsidRPr="001573F9" w:rsidRDefault="002F5106" w:rsidP="002F5106">
      <w:pPr>
        <w:spacing w:before="120" w:line="252" w:lineRule="auto"/>
        <w:ind w:firstLine="709"/>
        <w:rPr>
          <w:szCs w:val="28"/>
          <w:highlight w:val="white"/>
        </w:rPr>
      </w:pPr>
      <w:r w:rsidRPr="001573F9">
        <w:rPr>
          <w:szCs w:val="28"/>
          <w:highlight w:val="white"/>
        </w:rPr>
        <w:t>- Trách nhiệm thực hiện giải trình của Chủ tịch Ủy ban nhân dân các cấp.</w:t>
      </w:r>
    </w:p>
    <w:p w:rsidR="002F5106" w:rsidRPr="001573F9" w:rsidRDefault="002F5106" w:rsidP="002F5106">
      <w:pPr>
        <w:spacing w:before="120" w:line="252" w:lineRule="auto"/>
        <w:ind w:firstLine="709"/>
        <w:rPr>
          <w:i/>
          <w:szCs w:val="28"/>
          <w:highlight w:val="white"/>
        </w:rPr>
      </w:pPr>
      <w:r w:rsidRPr="001573F9">
        <w:rPr>
          <w:spacing w:val="-6"/>
          <w:szCs w:val="28"/>
          <w:highlight w:val="white"/>
        </w:rPr>
        <w:t>- Việc thực hiện sau sắp xếp khu phố, ấp trên địa bàn Thành phố Hồ Chí Minh</w:t>
      </w:r>
      <w:r w:rsidRPr="001573F9">
        <w:rPr>
          <w:szCs w:val="28"/>
          <w:highlight w:val="white"/>
        </w:rPr>
        <w:t xml:space="preserve"> </w:t>
      </w:r>
      <w:r w:rsidRPr="001573F9">
        <w:rPr>
          <w:spacing w:val="6"/>
          <w:szCs w:val="28"/>
          <w:highlight w:val="white"/>
        </w:rPr>
        <w:t>theo Nghị quyết số 11/NQ-HĐND ngày 14 tháng 3 năm 2024 của Hội đồng nhân</w:t>
      </w:r>
      <w:r w:rsidRPr="001573F9">
        <w:rPr>
          <w:szCs w:val="28"/>
          <w:highlight w:val="white"/>
        </w:rPr>
        <w:t xml:space="preserve"> dân Thành phố </w:t>
      </w:r>
      <w:r w:rsidRPr="001573F9">
        <w:rPr>
          <w:i/>
          <w:szCs w:val="28"/>
          <w:highlight w:val="white"/>
        </w:rPr>
        <w:t>(đánh giá và nêu những thuận lợi, khó khăn trong quá trình triển khai thực hiện, kiến nghị).</w:t>
      </w:r>
    </w:p>
    <w:p w:rsidR="002F5106" w:rsidRPr="001573F9" w:rsidRDefault="002F5106" w:rsidP="002F5106">
      <w:pPr>
        <w:spacing w:before="120" w:line="252" w:lineRule="auto"/>
        <w:ind w:firstLine="709"/>
        <w:rPr>
          <w:szCs w:val="28"/>
          <w:highlight w:val="white"/>
        </w:rPr>
      </w:pPr>
      <w:r w:rsidRPr="001573F9">
        <w:rPr>
          <w:szCs w:val="28"/>
          <w:highlight w:val="white"/>
        </w:rPr>
        <w:t xml:space="preserve">- Công tác giải quyết đơn thư, phản ánh, khiếu nại, tố cáo; đề xuất cơ quan </w:t>
      </w:r>
      <w:r w:rsidRPr="001573F9">
        <w:rPr>
          <w:spacing w:val="-4"/>
          <w:szCs w:val="28"/>
          <w:highlight w:val="white"/>
        </w:rPr>
        <w:t>có thẩm quyền hướng dẫn giải quyết khó khăn, vướng mắc (nếu có) trong quá</w:t>
      </w:r>
      <w:r w:rsidRPr="001573F9">
        <w:rPr>
          <w:szCs w:val="28"/>
          <w:highlight w:val="white"/>
        </w:rPr>
        <w:t xml:space="preserve"> trình thực hiện.</w:t>
      </w:r>
    </w:p>
    <w:p w:rsidR="002F5106" w:rsidRPr="001573F9" w:rsidRDefault="002F5106" w:rsidP="002F5106">
      <w:pPr>
        <w:spacing w:before="120" w:line="252" w:lineRule="auto"/>
        <w:ind w:firstLine="709"/>
        <w:rPr>
          <w:spacing w:val="-4"/>
          <w:szCs w:val="28"/>
          <w:highlight w:val="white"/>
        </w:rPr>
      </w:pPr>
      <w:r w:rsidRPr="001573F9">
        <w:rPr>
          <w:spacing w:val="2"/>
          <w:szCs w:val="28"/>
          <w:highlight w:val="white"/>
        </w:rPr>
        <w:t xml:space="preserve">- Vai trò, trách nhiệm của Thủ trưởng cơ quan, đơn vị trong việc </w:t>
      </w:r>
      <w:r w:rsidRPr="001573F9">
        <w:rPr>
          <w:iCs/>
          <w:spacing w:val="2"/>
          <w:szCs w:val="28"/>
        </w:rPr>
        <w:t>chỉ đạo, triển khai và tổ chức kiểm tra việc thực hiện Luật thực hiện dân chủ ở cơ sở và các</w:t>
      </w:r>
      <w:r w:rsidRPr="001573F9">
        <w:rPr>
          <w:iCs/>
          <w:spacing w:val="-2"/>
          <w:szCs w:val="28"/>
        </w:rPr>
        <w:t xml:space="preserve"> văn bản có liên quan; việc </w:t>
      </w:r>
      <w:r w:rsidRPr="001573F9">
        <w:rPr>
          <w:spacing w:val="-4"/>
          <w:szCs w:val="28"/>
          <w:highlight w:val="white"/>
        </w:rPr>
        <w:t xml:space="preserve">thực hiện dân chủ gắn với kết quả thực hiện cải cách thủ tục hành chính, gắn với công tác dân vận trong cơ quan nhà nước; công khai, </w:t>
      </w:r>
      <w:r w:rsidRPr="001573F9">
        <w:rPr>
          <w:szCs w:val="28"/>
          <w:highlight w:val="white"/>
        </w:rPr>
        <w:t>minh bạch trong việc tuyển dụng, đào tạo, bồi dưỡng, đề bạt, bổ nhiệm, quản lý cán</w:t>
      </w:r>
      <w:r w:rsidRPr="001573F9">
        <w:rPr>
          <w:spacing w:val="-4"/>
          <w:szCs w:val="28"/>
          <w:highlight w:val="white"/>
        </w:rPr>
        <w:t xml:space="preserve"> bộ, công chức, viên chức; công khai tài chính.</w:t>
      </w:r>
    </w:p>
    <w:p w:rsidR="002F5106" w:rsidRPr="001573F9" w:rsidRDefault="002F5106" w:rsidP="002F5106">
      <w:pPr>
        <w:spacing w:before="120" w:line="252" w:lineRule="auto"/>
        <w:ind w:firstLine="709"/>
        <w:rPr>
          <w:iCs/>
          <w:spacing w:val="-2"/>
          <w:szCs w:val="28"/>
        </w:rPr>
      </w:pPr>
      <w:r w:rsidRPr="001573F9">
        <w:rPr>
          <w:iCs/>
          <w:spacing w:val="-2"/>
          <w:szCs w:val="28"/>
        </w:rPr>
        <w:t>- Việc thực hiện các nội dung dân bàn, dân trực tiếp quyết định, dân tham gia ý kiến trước khi chính quyền quyết định.</w:t>
      </w:r>
    </w:p>
    <w:p w:rsidR="002F5106" w:rsidRPr="001573F9" w:rsidRDefault="002F5106" w:rsidP="002F5106">
      <w:pPr>
        <w:spacing w:before="120" w:line="252" w:lineRule="auto"/>
        <w:ind w:firstLine="709"/>
        <w:rPr>
          <w:iCs/>
          <w:spacing w:val="-2"/>
          <w:szCs w:val="28"/>
        </w:rPr>
      </w:pPr>
      <w:r w:rsidRPr="001573F9">
        <w:rPr>
          <w:spacing w:val="-4"/>
          <w:szCs w:val="28"/>
        </w:rPr>
        <w:t>- Công tác phối hợp giữa các địa phương, tổ chức, cơ quan, đơn vị trong</w:t>
      </w:r>
      <w:r w:rsidRPr="001573F9">
        <w:rPr>
          <w:szCs w:val="28"/>
        </w:rPr>
        <w:t xml:space="preserve"> việc theo dõi tổng hợp tình hình Nhân dân, dư luận xã hội, hoạt động các doanh nghiệp không để phát sinh điểm nóng trên địa bàn Thành phố.</w:t>
      </w:r>
    </w:p>
    <w:p w:rsidR="002F5106" w:rsidRDefault="002F5106" w:rsidP="002F5106">
      <w:pPr>
        <w:spacing w:before="120" w:line="252" w:lineRule="auto"/>
        <w:ind w:firstLine="709"/>
        <w:rPr>
          <w:spacing w:val="-2"/>
          <w:szCs w:val="28"/>
          <w:highlight w:val="white"/>
        </w:rPr>
      </w:pPr>
      <w:r w:rsidRPr="001573F9">
        <w:rPr>
          <w:spacing w:val="-2"/>
          <w:szCs w:val="28"/>
          <w:highlight w:val="white"/>
        </w:rPr>
        <w:lastRenderedPageBreak/>
        <w:t>- Trách nhiệm của cán bộ, công chức, viên chức, người lao động trong việc chấp hành nội quy, quy chế của cơ quan và các quy định của pháp luật hiện hành liên quan đến quyền, nghĩa vụ của cán bộ, công chức, viên chức, người lao động.</w:t>
      </w:r>
    </w:p>
    <w:p w:rsidR="002E0E47" w:rsidRPr="00A06F65" w:rsidRDefault="00CF0B31" w:rsidP="002F5106">
      <w:pPr>
        <w:spacing w:before="120" w:after="120"/>
        <w:ind w:firstLine="709"/>
        <w:rPr>
          <w:rFonts w:cs="Times New Roman"/>
          <w:b/>
          <w:szCs w:val="28"/>
        </w:rPr>
      </w:pPr>
      <w:bookmarkStart w:id="0" w:name="_GoBack"/>
      <w:bookmarkEnd w:id="0"/>
      <w:r w:rsidRPr="00A06F65">
        <w:rPr>
          <w:rFonts w:cs="Times New Roman"/>
          <w:b/>
          <w:szCs w:val="28"/>
        </w:rPr>
        <w:t xml:space="preserve">2. </w:t>
      </w:r>
      <w:r w:rsidR="002E0E47" w:rsidRPr="00A06F65">
        <w:rPr>
          <w:rFonts w:cs="Times New Roman"/>
          <w:b/>
          <w:spacing w:val="2"/>
          <w:szCs w:val="28"/>
          <w:lang w:val="it-IT"/>
        </w:rPr>
        <w:t>Kết quả thực hiện</w:t>
      </w:r>
      <w:r w:rsidR="002E0E47" w:rsidRPr="00A06F65">
        <w:rPr>
          <w:rFonts w:cs="Times New Roman"/>
          <w:b/>
          <w:szCs w:val="28"/>
          <w:highlight w:val="white"/>
        </w:rPr>
        <w:t xml:space="preserve"> dân vận của chính quyền</w:t>
      </w:r>
    </w:p>
    <w:p w:rsidR="002F5106" w:rsidRPr="001573F9" w:rsidRDefault="002F5106" w:rsidP="002F5106">
      <w:pPr>
        <w:spacing w:before="120" w:line="252" w:lineRule="auto"/>
        <w:ind w:firstLine="709"/>
        <w:rPr>
          <w:szCs w:val="28"/>
          <w:highlight w:val="white"/>
        </w:rPr>
      </w:pPr>
      <w:r w:rsidRPr="001573F9">
        <w:rPr>
          <w:spacing w:val="4"/>
          <w:szCs w:val="28"/>
          <w:highlight w:val="white"/>
        </w:rPr>
        <w:t>2.1. Việc cụ thể hóa những nội dung trọng tâm của cơ quan trong việc xây</w:t>
      </w:r>
      <w:r w:rsidRPr="001573F9">
        <w:rPr>
          <w:szCs w:val="28"/>
          <w:highlight w:val="white"/>
        </w:rPr>
        <w:t xml:space="preserve"> dựng thành Nghị quyết, chương trình, kế hoạch tổ chức </w:t>
      </w:r>
      <w:r w:rsidRPr="001573F9">
        <w:rPr>
          <w:szCs w:val="28"/>
          <w:highlight w:val="white"/>
          <w:u w:color="FF0000"/>
        </w:rPr>
        <w:t>quán triệt</w:t>
      </w:r>
      <w:r w:rsidRPr="001573F9">
        <w:rPr>
          <w:szCs w:val="28"/>
          <w:highlight w:val="white"/>
        </w:rPr>
        <w:t xml:space="preserve">, </w:t>
      </w:r>
      <w:r w:rsidRPr="001573F9">
        <w:rPr>
          <w:szCs w:val="28"/>
          <w:highlight w:val="white"/>
          <w:u w:color="FF0000"/>
        </w:rPr>
        <w:t>triển</w:t>
      </w:r>
      <w:r w:rsidRPr="001573F9">
        <w:rPr>
          <w:szCs w:val="28"/>
          <w:highlight w:val="white"/>
        </w:rPr>
        <w:t xml:space="preserve"> khai </w:t>
      </w:r>
      <w:r w:rsidRPr="001573F9">
        <w:rPr>
          <w:szCs w:val="28"/>
          <w:highlight w:val="white"/>
          <w:u w:color="FF0000"/>
        </w:rPr>
        <w:t>thực hiện</w:t>
      </w:r>
      <w:r w:rsidRPr="001573F9">
        <w:rPr>
          <w:szCs w:val="28"/>
          <w:highlight w:val="white"/>
        </w:rPr>
        <w:t>, kết quả nổi bật các nội dung sau:</w:t>
      </w:r>
    </w:p>
    <w:p w:rsidR="002F5106" w:rsidRPr="001573F9" w:rsidRDefault="002F5106" w:rsidP="002F5106">
      <w:pPr>
        <w:spacing w:before="120" w:line="252" w:lineRule="auto"/>
        <w:ind w:firstLine="709"/>
        <w:rPr>
          <w:szCs w:val="28"/>
        </w:rPr>
      </w:pPr>
      <w:r w:rsidRPr="001573F9">
        <w:rPr>
          <w:spacing w:val="-6"/>
          <w:szCs w:val="28"/>
          <w:highlight w:val="white"/>
        </w:rPr>
        <w:t xml:space="preserve"> - </w:t>
      </w:r>
      <w:r w:rsidRPr="001573F9">
        <w:rPr>
          <w:spacing w:val="-6"/>
          <w:szCs w:val="28"/>
        </w:rPr>
        <w:t>Quyết định số 784-QĐ/TU ngày 06 tháng 5 năm 2022 của Ban Thường</w:t>
      </w:r>
      <w:r w:rsidRPr="001573F9">
        <w:rPr>
          <w:szCs w:val="28"/>
        </w:rPr>
        <w:t xml:space="preserve"> vụ Thành ủy về ban hành quy chế công tác dân vận của hệ thống chính trị Thành phố Hồ Chí Minh.</w:t>
      </w:r>
    </w:p>
    <w:p w:rsidR="002F5106" w:rsidRPr="001573F9" w:rsidRDefault="002F5106" w:rsidP="002F5106">
      <w:pPr>
        <w:spacing w:before="120" w:line="252" w:lineRule="auto"/>
        <w:ind w:firstLine="709"/>
        <w:rPr>
          <w:szCs w:val="28"/>
        </w:rPr>
      </w:pPr>
      <w:r w:rsidRPr="001573F9">
        <w:rPr>
          <w:szCs w:val="28"/>
          <w:highlight w:val="white"/>
        </w:rPr>
        <w:t xml:space="preserve"> - Chỉ đạo của Ủy ban nhân dân Thành phố về thực hiện công tác dân vận </w:t>
      </w:r>
      <w:r w:rsidRPr="001573F9">
        <w:rPr>
          <w:spacing w:val="-6"/>
          <w:szCs w:val="28"/>
          <w:highlight w:val="white"/>
        </w:rPr>
        <w:t xml:space="preserve">của chính quyền và quy chế dân chủ ở cơ sở. </w:t>
      </w:r>
      <w:r w:rsidRPr="001573F9">
        <w:rPr>
          <w:spacing w:val="-6"/>
          <w:szCs w:val="28"/>
        </w:rPr>
        <w:t>Công tác phối hợp giữa các địa</w:t>
      </w:r>
      <w:r w:rsidRPr="001573F9">
        <w:rPr>
          <w:szCs w:val="28"/>
        </w:rPr>
        <w:t xml:space="preserve"> phương, tổ chức, cơ quan, đơn vị trong việc theo dõi tổng hợp tình hình Nhân dân, dư luận xã hội, hoạt động các doanh nghiệp không để phát sinh điểm nóng trên địa bàn Thành phố.</w:t>
      </w:r>
    </w:p>
    <w:p w:rsidR="002F5106" w:rsidRPr="001573F9" w:rsidRDefault="002F5106" w:rsidP="002F5106">
      <w:pPr>
        <w:pStyle w:val="BodyText2"/>
        <w:spacing w:before="120" w:after="0" w:line="252" w:lineRule="auto"/>
        <w:ind w:firstLine="709"/>
        <w:jc w:val="both"/>
        <w:rPr>
          <w:spacing w:val="-6"/>
          <w:sz w:val="28"/>
          <w:szCs w:val="28"/>
        </w:rPr>
      </w:pPr>
      <w:r w:rsidRPr="001573F9">
        <w:rPr>
          <w:sz w:val="28"/>
          <w:szCs w:val="28"/>
        </w:rPr>
        <w:t xml:space="preserve">- Việc triển </w:t>
      </w:r>
      <w:r w:rsidRPr="001573F9">
        <w:rPr>
          <w:sz w:val="28"/>
          <w:szCs w:val="28"/>
          <w:highlight w:val="white"/>
        </w:rPr>
        <w:t>khai</w:t>
      </w:r>
      <w:r w:rsidRPr="001573F9">
        <w:rPr>
          <w:sz w:val="28"/>
          <w:szCs w:val="28"/>
        </w:rPr>
        <w:t xml:space="preserve"> thực hiện Kế hoạch số 246/KH-UBND ngày 21 tháng 01 năm 2022 của Ủy ban nhân dân Thành phố về triển khai thực hiện Chỉ thị số 33/CT-TTg ngày 26 tháng 11 năm 2021 của Thủ tướng Chính phủ; Chỉ thị số 04/CT-UBND ngày 22 tháng 01 năm 2022 của Ủy ban nhân dân Thành phố về </w:t>
      </w:r>
      <w:r w:rsidRPr="001573F9">
        <w:rPr>
          <w:spacing w:val="6"/>
          <w:sz w:val="28"/>
          <w:szCs w:val="28"/>
        </w:rPr>
        <w:t>tăng cường và đổi mới công tác dân vận trong cơ quan hành chính nhà nước, chính quyền các cấp trong tình hình mới gắn với thực hiện Chủ đề năm của Thành</w:t>
      </w:r>
      <w:r w:rsidRPr="001573F9">
        <w:rPr>
          <w:sz w:val="28"/>
          <w:szCs w:val="28"/>
        </w:rPr>
        <w:t xml:space="preserve"> phố.</w:t>
      </w:r>
    </w:p>
    <w:p w:rsidR="002F5106" w:rsidRPr="001573F9" w:rsidRDefault="002F5106" w:rsidP="002F5106">
      <w:pPr>
        <w:spacing w:before="120" w:line="252" w:lineRule="auto"/>
        <w:ind w:firstLine="709"/>
        <w:rPr>
          <w:szCs w:val="28"/>
          <w:highlight w:val="white"/>
        </w:rPr>
      </w:pPr>
      <w:r w:rsidRPr="001573F9">
        <w:rPr>
          <w:szCs w:val="28"/>
          <w:highlight w:val="white"/>
        </w:rPr>
        <w:t xml:space="preserve">2.2. Công tác lãnh đạo, chỉ đạo và giáo dục nâng cao tinh </w:t>
      </w:r>
      <w:r w:rsidRPr="001573F9">
        <w:rPr>
          <w:szCs w:val="28"/>
          <w:highlight w:val="white"/>
          <w:u w:color="FF0000"/>
        </w:rPr>
        <w:t xml:space="preserve">thần trách nhiệm </w:t>
      </w:r>
      <w:r w:rsidRPr="001573F9">
        <w:rPr>
          <w:spacing w:val="6"/>
          <w:szCs w:val="28"/>
          <w:highlight w:val="white"/>
          <w:u w:color="FF0000"/>
        </w:rPr>
        <w:t>của đội ngũ</w:t>
      </w:r>
      <w:r w:rsidRPr="001573F9">
        <w:rPr>
          <w:spacing w:val="6"/>
          <w:szCs w:val="28"/>
          <w:highlight w:val="white"/>
        </w:rPr>
        <w:t xml:space="preserve"> cán bộ, công chức, viên chức trong phục vụ Nhân dân, tổ chức, </w:t>
      </w:r>
      <w:r w:rsidRPr="001573F9">
        <w:rPr>
          <w:spacing w:val="4"/>
          <w:szCs w:val="28"/>
          <w:highlight w:val="white"/>
        </w:rPr>
        <w:t xml:space="preserve">doanh nghiệp; công </w:t>
      </w:r>
      <w:r w:rsidRPr="001573F9">
        <w:rPr>
          <w:spacing w:val="4"/>
          <w:szCs w:val="28"/>
          <w:highlight w:val="white"/>
          <w:u w:color="FF0000"/>
        </w:rPr>
        <w:t>tác bồi dưỡng</w:t>
      </w:r>
      <w:r w:rsidRPr="001573F9">
        <w:rPr>
          <w:spacing w:val="4"/>
          <w:szCs w:val="28"/>
          <w:highlight w:val="white"/>
        </w:rPr>
        <w:t xml:space="preserve">, </w:t>
      </w:r>
      <w:r w:rsidRPr="001573F9">
        <w:rPr>
          <w:spacing w:val="4"/>
          <w:szCs w:val="28"/>
          <w:highlight w:val="white"/>
          <w:u w:color="FF0000"/>
        </w:rPr>
        <w:t>tập huấn</w:t>
      </w:r>
      <w:r w:rsidRPr="001573F9">
        <w:rPr>
          <w:spacing w:val="4"/>
          <w:szCs w:val="28"/>
          <w:highlight w:val="white"/>
        </w:rPr>
        <w:t xml:space="preserve"> về </w:t>
      </w:r>
      <w:r w:rsidRPr="001573F9">
        <w:rPr>
          <w:spacing w:val="4"/>
          <w:szCs w:val="28"/>
          <w:highlight w:val="white"/>
          <w:u w:color="FF0000"/>
        </w:rPr>
        <w:t>công tác dân vận cho đội ngũ</w:t>
      </w:r>
      <w:r w:rsidRPr="001573F9">
        <w:rPr>
          <w:spacing w:val="4"/>
          <w:szCs w:val="28"/>
          <w:highlight w:val="white"/>
        </w:rPr>
        <w:t xml:space="preserve"> cán</w:t>
      </w:r>
      <w:r w:rsidRPr="001573F9">
        <w:rPr>
          <w:szCs w:val="28"/>
          <w:highlight w:val="white"/>
        </w:rPr>
        <w:t xml:space="preserve"> bộ, công chức, viên chức; nhận </w:t>
      </w:r>
      <w:r w:rsidRPr="001573F9">
        <w:rPr>
          <w:szCs w:val="28"/>
          <w:highlight w:val="white"/>
          <w:u w:color="FF0000"/>
        </w:rPr>
        <w:t>thức của</w:t>
      </w:r>
      <w:r w:rsidRPr="001573F9">
        <w:rPr>
          <w:szCs w:val="28"/>
          <w:highlight w:val="white"/>
        </w:rPr>
        <w:t xml:space="preserve"> người đứng đầu cấp ủy, </w:t>
      </w:r>
      <w:r w:rsidRPr="001573F9">
        <w:rPr>
          <w:szCs w:val="28"/>
          <w:highlight w:val="white"/>
          <w:u w:color="FF0000"/>
        </w:rPr>
        <w:t xml:space="preserve">chính quyền </w:t>
      </w:r>
      <w:r w:rsidRPr="001573F9">
        <w:rPr>
          <w:spacing w:val="6"/>
          <w:szCs w:val="28"/>
          <w:highlight w:val="white"/>
          <w:u w:color="FF0000"/>
        </w:rPr>
        <w:t>và đội ngũ</w:t>
      </w:r>
      <w:r w:rsidRPr="001573F9">
        <w:rPr>
          <w:spacing w:val="6"/>
          <w:szCs w:val="28"/>
          <w:highlight w:val="white"/>
        </w:rPr>
        <w:t xml:space="preserve"> cán bộ, công chức, viên chức về </w:t>
      </w:r>
      <w:r w:rsidRPr="001573F9">
        <w:rPr>
          <w:spacing w:val="6"/>
          <w:szCs w:val="28"/>
          <w:highlight w:val="white"/>
          <w:u w:color="FF0000"/>
        </w:rPr>
        <w:t>công tác dân vận</w:t>
      </w:r>
      <w:r w:rsidRPr="001573F9">
        <w:rPr>
          <w:spacing w:val="6"/>
          <w:szCs w:val="28"/>
          <w:highlight w:val="white"/>
        </w:rPr>
        <w:t>; việc thực hiện quy</w:t>
      </w:r>
      <w:r w:rsidRPr="001573F9">
        <w:rPr>
          <w:szCs w:val="28"/>
          <w:highlight w:val="white"/>
        </w:rPr>
        <w:t xml:space="preserve"> tắc ứng xử của cán bộ, công chức, viên chức trong thực thi công vụ gắn với việc thực hiện thư xin lỗi tổ chức, công dân, doanh nghiệp khi giải quyết hồ sơ, thủ tục hành chính trễ hạn; việc xử lý kỷ luật cán bộ, công chức, viên chức có </w:t>
      </w:r>
      <w:r w:rsidRPr="001573F9">
        <w:rPr>
          <w:spacing w:val="-6"/>
          <w:szCs w:val="28"/>
          <w:highlight w:val="white"/>
        </w:rPr>
        <w:t>hành vi nhũng nhiễu, vòi vĩnh, vô cảm, gây khó cho người dân, tổ chức, doanh</w:t>
      </w:r>
      <w:r w:rsidRPr="001573F9">
        <w:rPr>
          <w:szCs w:val="28"/>
          <w:highlight w:val="white"/>
        </w:rPr>
        <w:t xml:space="preserve"> nghiệp trong thực thi công vụ. </w:t>
      </w:r>
    </w:p>
    <w:p w:rsidR="002F5106" w:rsidRPr="001573F9" w:rsidRDefault="002F5106" w:rsidP="002F5106">
      <w:pPr>
        <w:spacing w:before="120" w:line="252" w:lineRule="auto"/>
        <w:ind w:firstLine="709"/>
        <w:rPr>
          <w:szCs w:val="28"/>
          <w:highlight w:val="white"/>
          <w:u w:color="FF0000"/>
        </w:rPr>
      </w:pPr>
      <w:r w:rsidRPr="001573F9">
        <w:rPr>
          <w:spacing w:val="-6"/>
          <w:szCs w:val="28"/>
          <w:highlight w:val="white"/>
        </w:rPr>
        <w:t>2.3. Công tác tiếp công dân, tiếp xúc, đối thoại của cán bộ chủ chốt chính</w:t>
      </w:r>
      <w:r w:rsidRPr="001573F9">
        <w:rPr>
          <w:szCs w:val="28"/>
          <w:highlight w:val="white"/>
        </w:rPr>
        <w:t xml:space="preserve"> quyền </w:t>
      </w:r>
      <w:r w:rsidRPr="001573F9">
        <w:rPr>
          <w:spacing w:val="-4"/>
          <w:szCs w:val="28"/>
          <w:highlight w:val="white"/>
        </w:rPr>
        <w:t xml:space="preserve">các cấp; tình hình giải quyết </w:t>
      </w:r>
      <w:r w:rsidRPr="001573F9">
        <w:rPr>
          <w:spacing w:val="-4"/>
          <w:szCs w:val="28"/>
          <w:highlight w:val="white"/>
          <w:u w:color="FF0000"/>
        </w:rPr>
        <w:t>khiếu nại</w:t>
      </w:r>
      <w:r w:rsidRPr="001573F9">
        <w:rPr>
          <w:spacing w:val="-4"/>
          <w:szCs w:val="28"/>
          <w:highlight w:val="white"/>
        </w:rPr>
        <w:t xml:space="preserve">, tố </w:t>
      </w:r>
      <w:r w:rsidRPr="001573F9">
        <w:rPr>
          <w:spacing w:val="-4"/>
          <w:szCs w:val="28"/>
          <w:highlight w:val="white"/>
          <w:u w:color="FF0000"/>
        </w:rPr>
        <w:t>cáo của Nhân dân</w:t>
      </w:r>
      <w:r w:rsidRPr="001573F9">
        <w:rPr>
          <w:spacing w:val="-4"/>
          <w:szCs w:val="28"/>
          <w:highlight w:val="white"/>
        </w:rPr>
        <w:t>, tổ chức, doanh</w:t>
      </w:r>
      <w:r w:rsidRPr="001573F9">
        <w:rPr>
          <w:szCs w:val="28"/>
          <w:highlight w:val="white"/>
        </w:rPr>
        <w:t xml:space="preserve"> nghiệp;</w:t>
      </w:r>
      <w:r w:rsidRPr="001573F9">
        <w:rPr>
          <w:szCs w:val="28"/>
          <w:highlight w:val="white"/>
          <w:u w:color="FF0000"/>
        </w:rPr>
        <w:t xml:space="preserve"> </w:t>
      </w:r>
      <w:r w:rsidRPr="001573F9">
        <w:rPr>
          <w:spacing w:val="-6"/>
          <w:szCs w:val="28"/>
          <w:highlight w:val="white"/>
          <w:u w:color="FF0000"/>
        </w:rPr>
        <w:t>Ủy ban nhân dân quận, phường làm việc theo chế độ thủ trưởng; bảo đảm nguyên</w:t>
      </w:r>
      <w:r w:rsidRPr="001573F9">
        <w:rPr>
          <w:szCs w:val="28"/>
          <w:highlight w:val="white"/>
          <w:u w:color="FF0000"/>
        </w:rPr>
        <w:t xml:space="preserve"> tắc tập trung dân chủ </w:t>
      </w:r>
      <w:r w:rsidRPr="001573F9">
        <w:rPr>
          <w:i/>
          <w:szCs w:val="28"/>
          <w:highlight w:val="white"/>
          <w:u w:color="FF0000"/>
        </w:rPr>
        <w:t>(theo Nghị quyết số 131/2020/QH14 của Quốc hội)</w:t>
      </w:r>
      <w:r w:rsidRPr="001573F9">
        <w:rPr>
          <w:szCs w:val="28"/>
          <w:highlight w:val="white"/>
          <w:u w:color="FF0000"/>
        </w:rPr>
        <w:t>; công tác kiểm tra, giám sát.</w:t>
      </w:r>
    </w:p>
    <w:p w:rsidR="002F5106" w:rsidRPr="001573F9" w:rsidRDefault="002F5106" w:rsidP="002F5106">
      <w:pPr>
        <w:spacing w:before="120" w:line="252" w:lineRule="auto"/>
        <w:ind w:firstLine="709"/>
        <w:rPr>
          <w:szCs w:val="28"/>
        </w:rPr>
      </w:pPr>
      <w:r w:rsidRPr="001573F9">
        <w:rPr>
          <w:spacing w:val="6"/>
          <w:szCs w:val="28"/>
          <w:highlight w:val="white"/>
        </w:rPr>
        <w:lastRenderedPageBreak/>
        <w:t xml:space="preserve">2.4. </w:t>
      </w:r>
      <w:r w:rsidRPr="001573F9">
        <w:rPr>
          <w:spacing w:val="6"/>
          <w:szCs w:val="28"/>
        </w:rPr>
        <w:t>Công tác phối hợp giữa các địa phương, tổ chức, cơ quan, đơn vị trong</w:t>
      </w:r>
      <w:r w:rsidRPr="001573F9">
        <w:rPr>
          <w:szCs w:val="28"/>
        </w:rPr>
        <w:t xml:space="preserve"> việc theo dõi tổng hợp tình hình Nhân dân, dư luận xã hội, hoạt động các doanh nghiệp không để phát sinh điểm nóng trên địa bàn Thành phố.</w:t>
      </w:r>
    </w:p>
    <w:p w:rsidR="002F5106" w:rsidRPr="001573F9" w:rsidRDefault="002F5106" w:rsidP="002F5106">
      <w:pPr>
        <w:spacing w:before="120" w:line="252" w:lineRule="auto"/>
        <w:ind w:firstLine="709"/>
        <w:rPr>
          <w:szCs w:val="28"/>
          <w:highlight w:val="white"/>
        </w:rPr>
      </w:pPr>
      <w:r w:rsidRPr="001573F9">
        <w:rPr>
          <w:spacing w:val="-4"/>
          <w:szCs w:val="28"/>
        </w:rPr>
        <w:t>2.5. Việc tạo điều kiện cho Ủy ban Mặt trận Tổ quốc Việt Nam, các tổ</w:t>
      </w:r>
      <w:r w:rsidRPr="001573F9">
        <w:rPr>
          <w:spacing w:val="2"/>
          <w:szCs w:val="28"/>
        </w:rPr>
        <w:t xml:space="preserve"> chức </w:t>
      </w:r>
      <w:r w:rsidRPr="001573F9">
        <w:rPr>
          <w:spacing w:val="8"/>
          <w:szCs w:val="28"/>
        </w:rPr>
        <w:t>chính trị - xã hội và Nhân dân tham gia giám sát, phản biện xã hội, góp ý xây dựng</w:t>
      </w:r>
      <w:r w:rsidRPr="001573F9">
        <w:rPr>
          <w:spacing w:val="2"/>
          <w:szCs w:val="28"/>
        </w:rPr>
        <w:t xml:space="preserve"> Đảng, xây dựng chính quyền, giám sát cán bộ, đảng viên, công chức, </w:t>
      </w:r>
      <w:r w:rsidRPr="001573F9">
        <w:rPr>
          <w:spacing w:val="-4"/>
          <w:szCs w:val="28"/>
        </w:rPr>
        <w:t>viên chức và giải quyết các phản ánh, khiếu nại, tố cáo của người dân, doanh</w:t>
      </w:r>
      <w:r w:rsidRPr="001573F9">
        <w:rPr>
          <w:spacing w:val="2"/>
          <w:szCs w:val="28"/>
        </w:rPr>
        <w:t xml:space="preserve"> nghiệp và thực hiện tốt các cuộc vận động, phong trào thi đua trên địa bàn Thành phố. Công tác </w:t>
      </w:r>
      <w:r w:rsidRPr="001573F9">
        <w:rPr>
          <w:spacing w:val="-4"/>
          <w:szCs w:val="28"/>
        </w:rPr>
        <w:t xml:space="preserve">phối hợp với </w:t>
      </w:r>
      <w:r w:rsidRPr="001573F9">
        <w:rPr>
          <w:spacing w:val="2"/>
          <w:szCs w:val="28"/>
        </w:rPr>
        <w:t>Ủy ban Mặt trận Tổ quốc Việt Nam, các tổ chức chính trị - xã hội tuyên truyền công tác chuyển đổi số, lấy người dân là trung tâm trong việc thực hiện công tác cải cách hành chính.</w:t>
      </w:r>
    </w:p>
    <w:p w:rsidR="002F5106" w:rsidRPr="001573F9" w:rsidRDefault="002F5106" w:rsidP="002F5106">
      <w:pPr>
        <w:spacing w:before="120" w:line="252" w:lineRule="auto"/>
        <w:ind w:firstLine="709"/>
        <w:rPr>
          <w:szCs w:val="28"/>
        </w:rPr>
      </w:pPr>
      <w:r w:rsidRPr="001573F9">
        <w:rPr>
          <w:szCs w:val="28"/>
          <w:highlight w:val="white"/>
        </w:rPr>
        <w:t xml:space="preserve">2.6. Việc phát động phong trào thi đua “Dân vận khéo” </w:t>
      </w:r>
      <w:r w:rsidRPr="001573F9">
        <w:rPr>
          <w:szCs w:val="28"/>
        </w:rPr>
        <w:t xml:space="preserve">gắn với “5 không” và gắn với đẩy mạnh xây dựng “Không gian văn hóa Hồ Chí Minh”; việc đăng ký </w:t>
      </w:r>
      <w:r w:rsidRPr="001573F9">
        <w:rPr>
          <w:spacing w:val="-6"/>
          <w:szCs w:val="28"/>
        </w:rPr>
        <w:t>các công trình, mô hình, việc làm “Dân vận khéo” gắn với phương châm “</w:t>
      </w:r>
      <w:r w:rsidRPr="001573F9">
        <w:rPr>
          <w:i/>
          <w:iCs/>
          <w:spacing w:val="-6"/>
          <w:szCs w:val="28"/>
        </w:rPr>
        <w:t>Dân</w:t>
      </w:r>
      <w:r w:rsidRPr="001573F9">
        <w:rPr>
          <w:i/>
          <w:iCs/>
          <w:szCs w:val="28"/>
        </w:rPr>
        <w:t xml:space="preserve"> biết, dân bàn, dân làm, dân kiểm tra, dân giám sát, dân thụ hưởng</w:t>
      </w:r>
      <w:r w:rsidRPr="001573F9">
        <w:rPr>
          <w:szCs w:val="28"/>
        </w:rPr>
        <w:t xml:space="preserve">”; </w:t>
      </w:r>
      <w:r w:rsidRPr="001573F9">
        <w:rPr>
          <w:szCs w:val="28"/>
          <w:highlight w:val="white"/>
        </w:rPr>
        <w:t xml:space="preserve">việc tuyên dương, </w:t>
      </w:r>
      <w:r w:rsidRPr="001573F9">
        <w:rPr>
          <w:spacing w:val="4"/>
          <w:szCs w:val="28"/>
          <w:highlight w:val="white"/>
        </w:rPr>
        <w:t>nhân rộng những điển hình, mô hình, cách làm hiệu quả thông qua phong trào thi</w:t>
      </w:r>
      <w:r w:rsidRPr="001573F9">
        <w:rPr>
          <w:szCs w:val="28"/>
          <w:highlight w:val="white"/>
        </w:rPr>
        <w:t xml:space="preserve"> đua “Dân vận khéo” của cơ quan, đơn vị, địa phương.</w:t>
      </w:r>
      <w:r w:rsidRPr="001573F9">
        <w:rPr>
          <w:szCs w:val="28"/>
        </w:rPr>
        <w:t xml:space="preserve"> </w:t>
      </w:r>
    </w:p>
    <w:p w:rsidR="0060632F" w:rsidRPr="0060632F" w:rsidRDefault="0060632F" w:rsidP="00A06F65">
      <w:pPr>
        <w:spacing w:before="120" w:after="120"/>
        <w:ind w:firstLine="709"/>
        <w:rPr>
          <w:rFonts w:cs="Times New Roman"/>
          <w:b/>
          <w:spacing w:val="-2"/>
          <w:szCs w:val="28"/>
        </w:rPr>
      </w:pPr>
      <w:r w:rsidRPr="0060632F">
        <w:rPr>
          <w:rFonts w:cs="Times New Roman"/>
          <w:b/>
          <w:spacing w:val="-2"/>
          <w:szCs w:val="28"/>
        </w:rPr>
        <w:t>3. Kết quả tự kiểm tra đối với các cơ quan, đơn vị thuộc thẩm quyền quản lý</w:t>
      </w:r>
    </w:p>
    <w:p w:rsidR="00B228E4" w:rsidRPr="00A06F65" w:rsidRDefault="00B228E4" w:rsidP="00A06F65">
      <w:pPr>
        <w:spacing w:before="120" w:after="120"/>
        <w:ind w:firstLine="709"/>
        <w:rPr>
          <w:rFonts w:cs="Times New Roman"/>
          <w:szCs w:val="28"/>
          <w:highlight w:val="white"/>
        </w:rPr>
      </w:pPr>
      <w:r w:rsidRPr="00A06F65">
        <w:rPr>
          <w:rFonts w:cs="Times New Roman"/>
          <w:b/>
          <w:i/>
          <w:szCs w:val="28"/>
          <w:highlight w:val="white"/>
          <w:u w:val="single"/>
        </w:rPr>
        <w:t>Lưu ý:</w:t>
      </w:r>
      <w:r w:rsidRPr="00A06F65">
        <w:rPr>
          <w:rFonts w:cs="Times New Roman"/>
          <w:szCs w:val="28"/>
          <w:highlight w:val="white"/>
        </w:rPr>
        <w:t xml:space="preserve"> </w:t>
      </w:r>
      <w:r w:rsidR="00E25B03" w:rsidRPr="00A06F65">
        <w:rPr>
          <w:rFonts w:cs="Times New Roman"/>
          <w:szCs w:val="28"/>
          <w:highlight w:val="white"/>
        </w:rPr>
        <w:t xml:space="preserve">Để đảm bảo chất lượng nội dung báo cáo, </w:t>
      </w:r>
      <w:r w:rsidRPr="00A06F65">
        <w:rPr>
          <w:rFonts w:cs="Times New Roman"/>
          <w:szCs w:val="28"/>
          <w:highlight w:val="white"/>
        </w:rPr>
        <w:t xml:space="preserve">các cơ quan, đơn vị </w:t>
      </w:r>
      <w:r w:rsidR="00E25B03" w:rsidRPr="00A06F65">
        <w:rPr>
          <w:rFonts w:cs="Times New Roman"/>
          <w:szCs w:val="28"/>
          <w:highlight w:val="white"/>
        </w:rPr>
        <w:t xml:space="preserve">nên </w:t>
      </w:r>
      <w:r w:rsidRPr="00A06F65">
        <w:rPr>
          <w:rFonts w:cs="Times New Roman"/>
          <w:szCs w:val="28"/>
          <w:highlight w:val="white"/>
        </w:rPr>
        <w:t xml:space="preserve">cập nhật </w:t>
      </w:r>
      <w:r w:rsidR="00E25B03" w:rsidRPr="00A06F65">
        <w:rPr>
          <w:rFonts w:cs="Times New Roman"/>
          <w:szCs w:val="28"/>
          <w:highlight w:val="white"/>
        </w:rPr>
        <w:t xml:space="preserve">đầy đủ </w:t>
      </w:r>
      <w:r w:rsidRPr="00A06F65">
        <w:rPr>
          <w:rFonts w:cs="Times New Roman"/>
          <w:szCs w:val="28"/>
          <w:highlight w:val="white"/>
        </w:rPr>
        <w:t>số liệu cụ thể để minh chứng (nếu có)</w:t>
      </w:r>
      <w:r w:rsidR="00E25B03" w:rsidRPr="00A06F65">
        <w:rPr>
          <w:rFonts w:cs="Times New Roman"/>
          <w:szCs w:val="28"/>
          <w:highlight w:val="white"/>
        </w:rPr>
        <w:t>.</w:t>
      </w:r>
    </w:p>
    <w:p w:rsidR="00FC5DDA" w:rsidRDefault="002E0E47" w:rsidP="00A06F65">
      <w:pPr>
        <w:spacing w:before="120" w:after="120"/>
        <w:ind w:firstLine="709"/>
        <w:rPr>
          <w:rFonts w:cs="Times New Roman"/>
          <w:b/>
          <w:szCs w:val="28"/>
        </w:rPr>
      </w:pPr>
      <w:r w:rsidRPr="00A06F65">
        <w:rPr>
          <w:rFonts w:cs="Times New Roman"/>
          <w:b/>
          <w:szCs w:val="28"/>
        </w:rPr>
        <w:t xml:space="preserve">IV. </w:t>
      </w:r>
      <w:r w:rsidR="00C867EE" w:rsidRPr="00A06F65">
        <w:rPr>
          <w:rFonts w:cs="Times New Roman"/>
          <w:b/>
          <w:szCs w:val="28"/>
        </w:rPr>
        <w:t>NHẬN XÉT, ĐÁNH GIÁ</w:t>
      </w:r>
    </w:p>
    <w:p w:rsidR="00900E2A" w:rsidRPr="006C322D" w:rsidRDefault="00900E2A" w:rsidP="00A06F65">
      <w:pPr>
        <w:spacing w:before="120" w:after="120"/>
        <w:ind w:firstLine="709"/>
        <w:rPr>
          <w:rFonts w:cs="Times New Roman"/>
          <w:b/>
          <w:szCs w:val="28"/>
        </w:rPr>
      </w:pPr>
      <w:r w:rsidRPr="001573F9">
        <w:rPr>
          <w:szCs w:val="28"/>
          <w:highlight w:val="white"/>
        </w:rPr>
        <w:t xml:space="preserve">Nhận xét, đánh giá mặt được, hạn chế, nguyên nhân, bài học kinh nghiệm </w:t>
      </w:r>
      <w:r w:rsidRPr="001573F9">
        <w:rPr>
          <w:i/>
          <w:spacing w:val="2"/>
          <w:szCs w:val="28"/>
          <w:highlight w:val="white"/>
        </w:rPr>
        <w:t xml:space="preserve">(Đánh giá những mặt làm được và chưa được, nêu những thuận lợi, khó khăn, </w:t>
      </w:r>
      <w:r w:rsidRPr="001573F9">
        <w:rPr>
          <w:i/>
          <w:spacing w:val="-4"/>
          <w:szCs w:val="28"/>
          <w:highlight w:val="white"/>
        </w:rPr>
        <w:t>tồn tại, vướng mắc, nguyên nhân chủ quan, khách quan và đề xuất những giải</w:t>
      </w:r>
      <w:r w:rsidRPr="001573F9">
        <w:rPr>
          <w:i/>
          <w:szCs w:val="28"/>
          <w:highlight w:val="white"/>
        </w:rPr>
        <w:t xml:space="preserve"> pháp, kiến nghị trong quá trình tổ chức triển khai thực hiện Luật Thực hiện dân chủ ở cơ sở. Qua đó, nêu cách làm, kinh nghiệm, kết quả thực hiện các nội dung trong báo cáo).</w:t>
      </w:r>
    </w:p>
    <w:p w:rsidR="002E0E47" w:rsidRPr="00A06F65" w:rsidRDefault="002E0E47" w:rsidP="00A06F65">
      <w:pPr>
        <w:spacing w:before="120" w:after="120"/>
        <w:ind w:firstLine="709"/>
        <w:rPr>
          <w:rFonts w:cs="Times New Roman"/>
          <w:b/>
          <w:szCs w:val="28"/>
        </w:rPr>
      </w:pPr>
      <w:r w:rsidRPr="00A06F65">
        <w:rPr>
          <w:rFonts w:cs="Times New Roman"/>
          <w:b/>
          <w:szCs w:val="28"/>
        </w:rPr>
        <w:t>V. KIẾN NGHỊ, ĐỀ XUẤT</w:t>
      </w:r>
      <w:r w:rsidR="00A06F65" w:rsidRPr="00A06F65">
        <w:rPr>
          <w:rFonts w:cs="Times New Roman"/>
          <w:b/>
          <w:szCs w:val="28"/>
        </w:rPr>
        <w:t xml:space="preserve"> (NẾU CÓ)</w:t>
      </w:r>
    </w:p>
    <w:p w:rsidR="002E0E47" w:rsidRPr="00A06F65" w:rsidRDefault="002E0E47" w:rsidP="00A06F65">
      <w:pPr>
        <w:spacing w:before="120" w:after="120"/>
        <w:ind w:firstLine="709"/>
        <w:rPr>
          <w:rFonts w:cs="Times New Roman"/>
          <w:b/>
          <w:szCs w:val="28"/>
        </w:rPr>
      </w:pPr>
      <w:r w:rsidRPr="00A06F65">
        <w:rPr>
          <w:rFonts w:cs="Times New Roman"/>
          <w:b/>
          <w:szCs w:val="28"/>
        </w:rPr>
        <w:t xml:space="preserve">VI. </w:t>
      </w:r>
      <w:r w:rsidR="00FC5DDA" w:rsidRPr="00A06F65">
        <w:rPr>
          <w:rFonts w:cs="Times New Roman"/>
          <w:b/>
          <w:szCs w:val="28"/>
        </w:rPr>
        <w:t xml:space="preserve">PHƯƠNG HƯỚNG, NHIỆM VỤ </w:t>
      </w:r>
      <w:r w:rsidR="00E8482A" w:rsidRPr="00A06F65">
        <w:rPr>
          <w:rFonts w:cs="Times New Roman"/>
          <w:b/>
          <w:szCs w:val="28"/>
        </w:rPr>
        <w:t>TRONG THỜI GIAN TỚI</w:t>
      </w:r>
    </w:p>
    <w:p w:rsidR="00CF2E09" w:rsidRPr="00CF2E09" w:rsidRDefault="00CF2E09" w:rsidP="002E0E47">
      <w:pPr>
        <w:spacing w:after="60"/>
        <w:ind w:firstLine="709"/>
        <w:rPr>
          <w:b/>
          <w:sz w:val="26"/>
          <w:szCs w:val="26"/>
        </w:rPr>
      </w:pPr>
    </w:p>
    <w:p w:rsidR="008F14BF" w:rsidRDefault="008F14BF" w:rsidP="00C17FE5">
      <w:pPr>
        <w:tabs>
          <w:tab w:val="left" w:pos="7371"/>
        </w:tabs>
        <w:jc w:val="center"/>
        <w:rPr>
          <w:b/>
          <w:sz w:val="26"/>
          <w:szCs w:val="22"/>
        </w:rPr>
      </w:pPr>
    </w:p>
    <w:sectPr w:rsidR="008F14BF" w:rsidSect="00C76F55">
      <w:headerReference w:type="default" r:id="rId7"/>
      <w:footerReference w:type="default" r:id="rId8"/>
      <w:type w:val="continuous"/>
      <w:pgSz w:w="11907" w:h="16840" w:code="9"/>
      <w:pgMar w:top="907" w:right="964" w:bottom="907" w:left="1701" w:header="568"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614" w:rsidRDefault="00641614" w:rsidP="002E0E47">
      <w:r>
        <w:separator/>
      </w:r>
    </w:p>
  </w:endnote>
  <w:endnote w:type="continuationSeparator" w:id="0">
    <w:p w:rsidR="00641614" w:rsidRDefault="00641614" w:rsidP="002E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55" w:rsidRDefault="00C76F55">
    <w:pPr>
      <w:pStyle w:val="Footer"/>
      <w:jc w:val="center"/>
    </w:pPr>
  </w:p>
  <w:p w:rsidR="00C76F55" w:rsidRDefault="00C76F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614" w:rsidRDefault="00641614" w:rsidP="002E0E47">
      <w:r>
        <w:separator/>
      </w:r>
    </w:p>
  </w:footnote>
  <w:footnote w:type="continuationSeparator" w:id="0">
    <w:p w:rsidR="00641614" w:rsidRDefault="00641614" w:rsidP="002E0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9063567"/>
      <w:docPartObj>
        <w:docPartGallery w:val="Page Numbers (Top of Page)"/>
        <w:docPartUnique/>
      </w:docPartObj>
    </w:sdtPr>
    <w:sdtEndPr>
      <w:rPr>
        <w:noProof/>
        <w:sz w:val="26"/>
        <w:szCs w:val="26"/>
      </w:rPr>
    </w:sdtEndPr>
    <w:sdtContent>
      <w:p w:rsidR="00C76F55" w:rsidRPr="00C76F55" w:rsidRDefault="00C76F55">
        <w:pPr>
          <w:pStyle w:val="Header"/>
          <w:jc w:val="center"/>
          <w:rPr>
            <w:sz w:val="26"/>
            <w:szCs w:val="26"/>
          </w:rPr>
        </w:pPr>
        <w:r w:rsidRPr="00C76F55">
          <w:rPr>
            <w:sz w:val="26"/>
            <w:szCs w:val="26"/>
          </w:rPr>
          <w:fldChar w:fldCharType="begin"/>
        </w:r>
        <w:r w:rsidRPr="00C76F55">
          <w:rPr>
            <w:sz w:val="26"/>
            <w:szCs w:val="26"/>
          </w:rPr>
          <w:instrText xml:space="preserve"> PAGE   \* MERGEFORMAT </w:instrText>
        </w:r>
        <w:r w:rsidRPr="00C76F55">
          <w:rPr>
            <w:sz w:val="26"/>
            <w:szCs w:val="26"/>
          </w:rPr>
          <w:fldChar w:fldCharType="separate"/>
        </w:r>
        <w:r w:rsidR="00FC1E24">
          <w:rPr>
            <w:noProof/>
            <w:sz w:val="26"/>
            <w:szCs w:val="26"/>
          </w:rPr>
          <w:t>3</w:t>
        </w:r>
        <w:r w:rsidRPr="00C76F55">
          <w:rPr>
            <w:noProof/>
            <w:sz w:val="26"/>
            <w:szCs w:val="26"/>
          </w:rPr>
          <w:fldChar w:fldCharType="end"/>
        </w:r>
      </w:p>
    </w:sdtContent>
  </w:sdt>
  <w:p w:rsidR="00C76F55" w:rsidRDefault="00C76F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4BB0"/>
    <w:multiLevelType w:val="hybridMultilevel"/>
    <w:tmpl w:val="BA063162"/>
    <w:lvl w:ilvl="0" w:tplc="CF82656E">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23095C10"/>
    <w:multiLevelType w:val="hybridMultilevel"/>
    <w:tmpl w:val="61F69016"/>
    <w:lvl w:ilvl="0" w:tplc="14C6465A">
      <w:start w:val="6"/>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5FC7EFF"/>
    <w:multiLevelType w:val="hybridMultilevel"/>
    <w:tmpl w:val="8FF2D070"/>
    <w:lvl w:ilvl="0" w:tplc="9E8607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C613620"/>
    <w:multiLevelType w:val="hybridMultilevel"/>
    <w:tmpl w:val="CAAA7B50"/>
    <w:lvl w:ilvl="0" w:tplc="0EE6E9C2">
      <w:start w:val="1"/>
      <w:numFmt w:val="decimal"/>
      <w:lvlText w:val="%1."/>
      <w:lvlJc w:val="left"/>
      <w:pPr>
        <w:ind w:left="3337"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EAB1F87"/>
    <w:multiLevelType w:val="hybridMultilevel"/>
    <w:tmpl w:val="0E982B0C"/>
    <w:lvl w:ilvl="0" w:tplc="0AB2C5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17C25E3"/>
    <w:multiLevelType w:val="hybridMultilevel"/>
    <w:tmpl w:val="82B2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A63EF4"/>
    <w:multiLevelType w:val="multilevel"/>
    <w:tmpl w:val="968877EA"/>
    <w:lvl w:ilvl="0">
      <w:start w:val="1"/>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7">
    <w:nsid w:val="44F641F7"/>
    <w:multiLevelType w:val="hybridMultilevel"/>
    <w:tmpl w:val="3E56EBEC"/>
    <w:lvl w:ilvl="0" w:tplc="4ADAFC00">
      <w:start w:val="1"/>
      <w:numFmt w:val="upperRoman"/>
      <w:lvlText w:val="%1."/>
      <w:lvlJc w:val="left"/>
      <w:pPr>
        <w:ind w:left="1571"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E65703"/>
    <w:multiLevelType w:val="hybridMultilevel"/>
    <w:tmpl w:val="61FEEA56"/>
    <w:lvl w:ilvl="0" w:tplc="95C40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4E694732"/>
    <w:multiLevelType w:val="hybridMultilevel"/>
    <w:tmpl w:val="53B24D12"/>
    <w:lvl w:ilvl="0" w:tplc="9B6C13B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525B41D5"/>
    <w:multiLevelType w:val="hybridMultilevel"/>
    <w:tmpl w:val="8D36C24A"/>
    <w:lvl w:ilvl="0" w:tplc="805A7E5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5387366D"/>
    <w:multiLevelType w:val="hybridMultilevel"/>
    <w:tmpl w:val="2352733C"/>
    <w:lvl w:ilvl="0" w:tplc="4C2A7118">
      <w:start w:val="1"/>
      <w:numFmt w:val="bullet"/>
      <w:lvlText w:val="-"/>
      <w:lvlJc w:val="left"/>
      <w:pPr>
        <w:ind w:left="928"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3587EDE"/>
    <w:multiLevelType w:val="hybridMultilevel"/>
    <w:tmpl w:val="F704DE78"/>
    <w:lvl w:ilvl="0" w:tplc="67603AF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719823AD"/>
    <w:multiLevelType w:val="hybridMultilevel"/>
    <w:tmpl w:val="89C49D76"/>
    <w:lvl w:ilvl="0" w:tplc="D1205FCC">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7ECC32F7"/>
    <w:multiLevelType w:val="hybridMultilevel"/>
    <w:tmpl w:val="E66A1F80"/>
    <w:lvl w:ilvl="0" w:tplc="E7C2A6D0">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7"/>
  </w:num>
  <w:num w:numId="2">
    <w:abstractNumId w:val="4"/>
  </w:num>
  <w:num w:numId="3">
    <w:abstractNumId w:val="6"/>
  </w:num>
  <w:num w:numId="4">
    <w:abstractNumId w:val="12"/>
  </w:num>
  <w:num w:numId="5">
    <w:abstractNumId w:val="3"/>
  </w:num>
  <w:num w:numId="6">
    <w:abstractNumId w:val="13"/>
  </w:num>
  <w:num w:numId="7">
    <w:abstractNumId w:val="9"/>
  </w:num>
  <w:num w:numId="8">
    <w:abstractNumId w:val="14"/>
  </w:num>
  <w:num w:numId="9">
    <w:abstractNumId w:val="10"/>
  </w:num>
  <w:num w:numId="10">
    <w:abstractNumId w:val="0"/>
  </w:num>
  <w:num w:numId="11">
    <w:abstractNumId w:val="8"/>
  </w:num>
  <w:num w:numId="12">
    <w:abstractNumId w:val="2"/>
  </w:num>
  <w:num w:numId="13">
    <w:abstractNumId w:val="5"/>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2BC"/>
    <w:rsid w:val="00032898"/>
    <w:rsid w:val="00034394"/>
    <w:rsid w:val="00047EAB"/>
    <w:rsid w:val="00091A4E"/>
    <w:rsid w:val="000E3720"/>
    <w:rsid w:val="00196A00"/>
    <w:rsid w:val="001A6CE1"/>
    <w:rsid w:val="001B7AA6"/>
    <w:rsid w:val="00202C88"/>
    <w:rsid w:val="00231CFA"/>
    <w:rsid w:val="0025437D"/>
    <w:rsid w:val="00295028"/>
    <w:rsid w:val="00297FBA"/>
    <w:rsid w:val="002B6CF0"/>
    <w:rsid w:val="002D6CE8"/>
    <w:rsid w:val="002E0E47"/>
    <w:rsid w:val="002F5106"/>
    <w:rsid w:val="00397171"/>
    <w:rsid w:val="003A6801"/>
    <w:rsid w:val="003E0DFC"/>
    <w:rsid w:val="00430EB3"/>
    <w:rsid w:val="00481A46"/>
    <w:rsid w:val="004B40F7"/>
    <w:rsid w:val="004C7B32"/>
    <w:rsid w:val="004E548D"/>
    <w:rsid w:val="005472E7"/>
    <w:rsid w:val="005B4C20"/>
    <w:rsid w:val="005E3FCF"/>
    <w:rsid w:val="005E63F9"/>
    <w:rsid w:val="0060632F"/>
    <w:rsid w:val="006105AC"/>
    <w:rsid w:val="006252BC"/>
    <w:rsid w:val="00641614"/>
    <w:rsid w:val="00644A4F"/>
    <w:rsid w:val="00654B6A"/>
    <w:rsid w:val="006C322D"/>
    <w:rsid w:val="006C57D6"/>
    <w:rsid w:val="006D1476"/>
    <w:rsid w:val="006E65BB"/>
    <w:rsid w:val="00705CFC"/>
    <w:rsid w:val="0077502A"/>
    <w:rsid w:val="0079158A"/>
    <w:rsid w:val="00825F58"/>
    <w:rsid w:val="00827E22"/>
    <w:rsid w:val="0083330A"/>
    <w:rsid w:val="00850BBD"/>
    <w:rsid w:val="008574C4"/>
    <w:rsid w:val="00864400"/>
    <w:rsid w:val="0086723C"/>
    <w:rsid w:val="00871168"/>
    <w:rsid w:val="0088597D"/>
    <w:rsid w:val="008E53FC"/>
    <w:rsid w:val="008F039F"/>
    <w:rsid w:val="008F14BF"/>
    <w:rsid w:val="00900E2A"/>
    <w:rsid w:val="00971C19"/>
    <w:rsid w:val="00997ACF"/>
    <w:rsid w:val="009D5F27"/>
    <w:rsid w:val="00A06F65"/>
    <w:rsid w:val="00A42DB4"/>
    <w:rsid w:val="00A64744"/>
    <w:rsid w:val="00A9560E"/>
    <w:rsid w:val="00AC7EA7"/>
    <w:rsid w:val="00AE1DA2"/>
    <w:rsid w:val="00B228E4"/>
    <w:rsid w:val="00B4757B"/>
    <w:rsid w:val="00BC1A3D"/>
    <w:rsid w:val="00BC4938"/>
    <w:rsid w:val="00BD3202"/>
    <w:rsid w:val="00BE2573"/>
    <w:rsid w:val="00C17FE5"/>
    <w:rsid w:val="00C310B2"/>
    <w:rsid w:val="00C76F55"/>
    <w:rsid w:val="00C85ED2"/>
    <w:rsid w:val="00C867EE"/>
    <w:rsid w:val="00C94AC9"/>
    <w:rsid w:val="00CE4603"/>
    <w:rsid w:val="00CF0B31"/>
    <w:rsid w:val="00CF2E09"/>
    <w:rsid w:val="00CF5326"/>
    <w:rsid w:val="00D14DBD"/>
    <w:rsid w:val="00D2181E"/>
    <w:rsid w:val="00D44196"/>
    <w:rsid w:val="00D4609E"/>
    <w:rsid w:val="00D56E7D"/>
    <w:rsid w:val="00DE60BD"/>
    <w:rsid w:val="00E25B03"/>
    <w:rsid w:val="00E77AAB"/>
    <w:rsid w:val="00E8482A"/>
    <w:rsid w:val="00EC24E3"/>
    <w:rsid w:val="00EE2664"/>
    <w:rsid w:val="00F13881"/>
    <w:rsid w:val="00F35563"/>
    <w:rsid w:val="00F75373"/>
    <w:rsid w:val="00FB0696"/>
    <w:rsid w:val="00FC1E24"/>
    <w:rsid w:val="00FC5DDA"/>
    <w:rsid w:val="00FF3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11D8C5-36D2-4A9A-BF9B-2CA11CAB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801"/>
  </w:style>
  <w:style w:type="paragraph" w:styleId="Heading1">
    <w:name w:val="heading 1"/>
    <w:basedOn w:val="Normal"/>
    <w:next w:val="Normal"/>
    <w:link w:val="Heading1Char"/>
    <w:uiPriority w:val="9"/>
    <w:qFormat/>
    <w:rsid w:val="003A6801"/>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3A6801"/>
    <w:pPr>
      <w:spacing w:before="240" w:after="80"/>
      <w:jc w:val="left"/>
      <w:outlineLvl w:val="1"/>
    </w:pPr>
    <w:rPr>
      <w:smallCaps/>
      <w:spacing w:val="5"/>
      <w:szCs w:val="28"/>
    </w:rPr>
  </w:style>
  <w:style w:type="paragraph" w:styleId="Heading3">
    <w:name w:val="heading 3"/>
    <w:basedOn w:val="Normal"/>
    <w:next w:val="Normal"/>
    <w:link w:val="Heading3Char"/>
    <w:uiPriority w:val="9"/>
    <w:semiHidden/>
    <w:unhideWhenUsed/>
    <w:qFormat/>
    <w:rsid w:val="003A6801"/>
    <w:pPr>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3A6801"/>
    <w:pPr>
      <w:spacing w:before="24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A6801"/>
    <w:pPr>
      <w:spacing w:before="20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3A6801"/>
    <w:pPr>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3A6801"/>
    <w:pPr>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3A6801"/>
    <w:pPr>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3A6801"/>
    <w:pPr>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6801"/>
    <w:rPr>
      <w:smallCaps/>
      <w:spacing w:val="5"/>
      <w:sz w:val="32"/>
      <w:szCs w:val="32"/>
    </w:rPr>
  </w:style>
  <w:style w:type="character" w:customStyle="1" w:styleId="Heading2Char">
    <w:name w:val="Heading 2 Char"/>
    <w:basedOn w:val="DefaultParagraphFont"/>
    <w:link w:val="Heading2"/>
    <w:uiPriority w:val="9"/>
    <w:semiHidden/>
    <w:rsid w:val="003A6801"/>
    <w:rPr>
      <w:smallCaps/>
      <w:spacing w:val="5"/>
      <w:sz w:val="28"/>
      <w:szCs w:val="28"/>
    </w:rPr>
  </w:style>
  <w:style w:type="character" w:customStyle="1" w:styleId="Heading3Char">
    <w:name w:val="Heading 3 Char"/>
    <w:basedOn w:val="DefaultParagraphFont"/>
    <w:link w:val="Heading3"/>
    <w:uiPriority w:val="9"/>
    <w:semiHidden/>
    <w:rsid w:val="003A6801"/>
    <w:rPr>
      <w:smallCaps/>
      <w:spacing w:val="5"/>
      <w:sz w:val="24"/>
      <w:szCs w:val="24"/>
    </w:rPr>
  </w:style>
  <w:style w:type="character" w:customStyle="1" w:styleId="Heading4Char">
    <w:name w:val="Heading 4 Char"/>
    <w:basedOn w:val="DefaultParagraphFont"/>
    <w:link w:val="Heading4"/>
    <w:uiPriority w:val="9"/>
    <w:semiHidden/>
    <w:rsid w:val="003A6801"/>
    <w:rPr>
      <w:smallCaps/>
      <w:spacing w:val="10"/>
      <w:sz w:val="22"/>
      <w:szCs w:val="22"/>
    </w:rPr>
  </w:style>
  <w:style w:type="character" w:customStyle="1" w:styleId="Heading5Char">
    <w:name w:val="Heading 5 Char"/>
    <w:basedOn w:val="DefaultParagraphFont"/>
    <w:link w:val="Heading5"/>
    <w:uiPriority w:val="9"/>
    <w:semiHidden/>
    <w:rsid w:val="003A6801"/>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3A6801"/>
    <w:rPr>
      <w:smallCaps/>
      <w:color w:val="C0504D" w:themeColor="accent2"/>
      <w:spacing w:val="5"/>
      <w:sz w:val="22"/>
    </w:rPr>
  </w:style>
  <w:style w:type="character" w:customStyle="1" w:styleId="Heading7Char">
    <w:name w:val="Heading 7 Char"/>
    <w:basedOn w:val="DefaultParagraphFont"/>
    <w:link w:val="Heading7"/>
    <w:uiPriority w:val="9"/>
    <w:semiHidden/>
    <w:rsid w:val="003A6801"/>
    <w:rPr>
      <w:b/>
      <w:smallCaps/>
      <w:color w:val="C0504D" w:themeColor="accent2"/>
      <w:spacing w:val="10"/>
    </w:rPr>
  </w:style>
  <w:style w:type="character" w:customStyle="1" w:styleId="Heading8Char">
    <w:name w:val="Heading 8 Char"/>
    <w:basedOn w:val="DefaultParagraphFont"/>
    <w:link w:val="Heading8"/>
    <w:uiPriority w:val="9"/>
    <w:semiHidden/>
    <w:rsid w:val="003A6801"/>
    <w:rPr>
      <w:b/>
      <w:i/>
      <w:smallCaps/>
      <w:color w:val="943634" w:themeColor="accent2" w:themeShade="BF"/>
    </w:rPr>
  </w:style>
  <w:style w:type="character" w:customStyle="1" w:styleId="Heading9Char">
    <w:name w:val="Heading 9 Char"/>
    <w:basedOn w:val="DefaultParagraphFont"/>
    <w:link w:val="Heading9"/>
    <w:uiPriority w:val="9"/>
    <w:semiHidden/>
    <w:rsid w:val="003A6801"/>
    <w:rPr>
      <w:b/>
      <w:i/>
      <w:smallCaps/>
      <w:color w:val="622423" w:themeColor="accent2" w:themeShade="7F"/>
    </w:rPr>
  </w:style>
  <w:style w:type="paragraph" w:styleId="Caption">
    <w:name w:val="caption"/>
    <w:basedOn w:val="Normal"/>
    <w:next w:val="Normal"/>
    <w:uiPriority w:val="35"/>
    <w:semiHidden/>
    <w:unhideWhenUsed/>
    <w:qFormat/>
    <w:rsid w:val="003A6801"/>
    <w:rPr>
      <w:b/>
      <w:bCs/>
      <w:caps/>
      <w:sz w:val="16"/>
      <w:szCs w:val="18"/>
    </w:rPr>
  </w:style>
  <w:style w:type="paragraph" w:styleId="Title">
    <w:name w:val="Title"/>
    <w:basedOn w:val="Normal"/>
    <w:next w:val="Normal"/>
    <w:link w:val="TitleChar"/>
    <w:uiPriority w:val="10"/>
    <w:qFormat/>
    <w:rsid w:val="003A6801"/>
    <w:pPr>
      <w:pBdr>
        <w:top w:val="single" w:sz="12" w:space="1" w:color="C0504D" w:themeColor="accent2"/>
      </w:pBdr>
      <w:jc w:val="right"/>
    </w:pPr>
    <w:rPr>
      <w:smallCaps/>
      <w:sz w:val="48"/>
      <w:szCs w:val="48"/>
    </w:rPr>
  </w:style>
  <w:style w:type="character" w:customStyle="1" w:styleId="TitleChar">
    <w:name w:val="Title Char"/>
    <w:basedOn w:val="DefaultParagraphFont"/>
    <w:link w:val="Title"/>
    <w:uiPriority w:val="10"/>
    <w:rsid w:val="003A6801"/>
    <w:rPr>
      <w:smallCaps/>
      <w:sz w:val="48"/>
      <w:szCs w:val="48"/>
    </w:rPr>
  </w:style>
  <w:style w:type="paragraph" w:styleId="Subtitle">
    <w:name w:val="Subtitle"/>
    <w:basedOn w:val="Normal"/>
    <w:next w:val="Normal"/>
    <w:link w:val="SubtitleChar"/>
    <w:uiPriority w:val="11"/>
    <w:qFormat/>
    <w:rsid w:val="003A6801"/>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A6801"/>
    <w:rPr>
      <w:rFonts w:asciiTheme="majorHAnsi" w:eastAsiaTheme="majorEastAsia" w:hAnsiTheme="majorHAnsi" w:cstheme="majorBidi"/>
      <w:szCs w:val="22"/>
    </w:rPr>
  </w:style>
  <w:style w:type="character" w:styleId="Strong">
    <w:name w:val="Strong"/>
    <w:uiPriority w:val="22"/>
    <w:qFormat/>
    <w:rsid w:val="003A6801"/>
    <w:rPr>
      <w:b/>
      <w:color w:val="C0504D" w:themeColor="accent2"/>
    </w:rPr>
  </w:style>
  <w:style w:type="character" w:styleId="Emphasis">
    <w:name w:val="Emphasis"/>
    <w:uiPriority w:val="20"/>
    <w:qFormat/>
    <w:rsid w:val="003A6801"/>
    <w:rPr>
      <w:b/>
      <w:i/>
      <w:spacing w:val="10"/>
    </w:rPr>
  </w:style>
  <w:style w:type="paragraph" w:styleId="NoSpacing">
    <w:name w:val="No Spacing"/>
    <w:basedOn w:val="Normal"/>
    <w:link w:val="NoSpacingChar"/>
    <w:uiPriority w:val="1"/>
    <w:qFormat/>
    <w:rsid w:val="003A6801"/>
  </w:style>
  <w:style w:type="character" w:customStyle="1" w:styleId="NoSpacingChar">
    <w:name w:val="No Spacing Char"/>
    <w:basedOn w:val="DefaultParagraphFont"/>
    <w:link w:val="NoSpacing"/>
    <w:uiPriority w:val="1"/>
    <w:rsid w:val="003A6801"/>
  </w:style>
  <w:style w:type="paragraph" w:styleId="ListParagraph">
    <w:name w:val="List Paragraph"/>
    <w:basedOn w:val="Normal"/>
    <w:uiPriority w:val="34"/>
    <w:qFormat/>
    <w:rsid w:val="003A6801"/>
    <w:pPr>
      <w:ind w:left="720"/>
      <w:contextualSpacing/>
    </w:pPr>
  </w:style>
  <w:style w:type="paragraph" w:styleId="Quote">
    <w:name w:val="Quote"/>
    <w:basedOn w:val="Normal"/>
    <w:next w:val="Normal"/>
    <w:link w:val="QuoteChar"/>
    <w:uiPriority w:val="29"/>
    <w:qFormat/>
    <w:rsid w:val="003A6801"/>
    <w:rPr>
      <w:i/>
    </w:rPr>
  </w:style>
  <w:style w:type="character" w:customStyle="1" w:styleId="QuoteChar">
    <w:name w:val="Quote Char"/>
    <w:basedOn w:val="DefaultParagraphFont"/>
    <w:link w:val="Quote"/>
    <w:uiPriority w:val="29"/>
    <w:rsid w:val="003A6801"/>
    <w:rPr>
      <w:i/>
    </w:rPr>
  </w:style>
  <w:style w:type="paragraph" w:styleId="IntenseQuote">
    <w:name w:val="Intense Quote"/>
    <w:basedOn w:val="Normal"/>
    <w:next w:val="Normal"/>
    <w:link w:val="IntenseQuoteChar"/>
    <w:uiPriority w:val="30"/>
    <w:qFormat/>
    <w:rsid w:val="003A6801"/>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A6801"/>
    <w:rPr>
      <w:b/>
      <w:i/>
      <w:color w:val="FFFFFF" w:themeColor="background1"/>
      <w:shd w:val="clear" w:color="auto" w:fill="C0504D" w:themeFill="accent2"/>
    </w:rPr>
  </w:style>
  <w:style w:type="character" w:styleId="SubtleEmphasis">
    <w:name w:val="Subtle Emphasis"/>
    <w:uiPriority w:val="19"/>
    <w:qFormat/>
    <w:rsid w:val="003A6801"/>
    <w:rPr>
      <w:i/>
    </w:rPr>
  </w:style>
  <w:style w:type="character" w:styleId="IntenseEmphasis">
    <w:name w:val="Intense Emphasis"/>
    <w:uiPriority w:val="21"/>
    <w:qFormat/>
    <w:rsid w:val="003A6801"/>
    <w:rPr>
      <w:b/>
      <w:i/>
      <w:color w:val="C0504D" w:themeColor="accent2"/>
      <w:spacing w:val="10"/>
    </w:rPr>
  </w:style>
  <w:style w:type="character" w:styleId="SubtleReference">
    <w:name w:val="Subtle Reference"/>
    <w:uiPriority w:val="31"/>
    <w:qFormat/>
    <w:rsid w:val="003A6801"/>
    <w:rPr>
      <w:b/>
    </w:rPr>
  </w:style>
  <w:style w:type="character" w:styleId="IntenseReference">
    <w:name w:val="Intense Reference"/>
    <w:uiPriority w:val="32"/>
    <w:qFormat/>
    <w:rsid w:val="003A6801"/>
    <w:rPr>
      <w:b/>
      <w:bCs/>
      <w:smallCaps/>
      <w:spacing w:val="5"/>
      <w:sz w:val="22"/>
      <w:szCs w:val="22"/>
      <w:u w:val="single"/>
    </w:rPr>
  </w:style>
  <w:style w:type="character" w:styleId="BookTitle">
    <w:name w:val="Book Title"/>
    <w:uiPriority w:val="33"/>
    <w:qFormat/>
    <w:rsid w:val="003A6801"/>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A6801"/>
    <w:pPr>
      <w:outlineLvl w:val="9"/>
    </w:pPr>
    <w:rPr>
      <w:lang w:bidi="en-US"/>
    </w:rPr>
  </w:style>
  <w:style w:type="paragraph" w:styleId="NormalWeb">
    <w:name w:val="Normal (Web)"/>
    <w:basedOn w:val="Normal"/>
    <w:rsid w:val="00B4757B"/>
    <w:pPr>
      <w:spacing w:before="100" w:beforeAutospacing="1" w:after="100" w:afterAutospacing="1"/>
      <w:jc w:val="left"/>
    </w:pPr>
    <w:rPr>
      <w:rFonts w:eastAsia="Times New Roman" w:cs="Times New Roman"/>
      <w:sz w:val="24"/>
      <w:szCs w:val="24"/>
    </w:rPr>
  </w:style>
  <w:style w:type="table" w:styleId="TableGrid">
    <w:name w:val="Table Grid"/>
    <w:basedOn w:val="TableNormal"/>
    <w:uiPriority w:val="59"/>
    <w:rsid w:val="00864400"/>
    <w:pPr>
      <w:jc w:val="left"/>
    </w:pPr>
    <w:rPr>
      <w:rFonts w:eastAsia="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E2573"/>
    <w:rPr>
      <w:rFonts w:ascii="Tahoma" w:hAnsi="Tahoma" w:cs="Tahoma"/>
      <w:sz w:val="16"/>
      <w:szCs w:val="16"/>
    </w:rPr>
  </w:style>
  <w:style w:type="character" w:customStyle="1" w:styleId="BalloonTextChar">
    <w:name w:val="Balloon Text Char"/>
    <w:basedOn w:val="DefaultParagraphFont"/>
    <w:link w:val="BalloonText"/>
    <w:uiPriority w:val="99"/>
    <w:semiHidden/>
    <w:rsid w:val="00BE2573"/>
    <w:rPr>
      <w:rFonts w:ascii="Tahoma" w:hAnsi="Tahoma" w:cs="Tahoma"/>
      <w:sz w:val="16"/>
      <w:szCs w:val="16"/>
    </w:rPr>
  </w:style>
  <w:style w:type="paragraph" w:customStyle="1" w:styleId="Nidung">
    <w:name w:val="Nội dung"/>
    <w:rsid w:val="00654B6A"/>
    <w:pPr>
      <w:pBdr>
        <w:top w:val="nil"/>
        <w:left w:val="nil"/>
        <w:bottom w:val="nil"/>
        <w:right w:val="nil"/>
        <w:between w:val="nil"/>
        <w:bar w:val="nil"/>
      </w:pBdr>
      <w:jc w:val="left"/>
    </w:pPr>
    <w:rPr>
      <w:rFonts w:eastAsia="Arial Unicode MS" w:cs="Arial Unicode MS"/>
      <w:color w:val="000000"/>
      <w:szCs w:val="28"/>
      <w:u w:color="000000"/>
      <w:bdr w:val="nil"/>
    </w:rPr>
  </w:style>
  <w:style w:type="character" w:customStyle="1" w:styleId="Other">
    <w:name w:val="Other_"/>
    <w:link w:val="Other0"/>
    <w:uiPriority w:val="99"/>
    <w:rsid w:val="00971C19"/>
    <w:rPr>
      <w:rFonts w:cs="Times New Roman"/>
      <w:sz w:val="26"/>
      <w:szCs w:val="26"/>
      <w:shd w:val="clear" w:color="auto" w:fill="FFFFFF"/>
    </w:rPr>
  </w:style>
  <w:style w:type="paragraph" w:customStyle="1" w:styleId="Other0">
    <w:name w:val="Other"/>
    <w:basedOn w:val="Normal"/>
    <w:link w:val="Other"/>
    <w:uiPriority w:val="99"/>
    <w:rsid w:val="00971C19"/>
    <w:pPr>
      <w:widowControl w:val="0"/>
      <w:shd w:val="clear" w:color="auto" w:fill="FFFFFF"/>
      <w:spacing w:after="100" w:line="259" w:lineRule="auto"/>
      <w:ind w:firstLine="400"/>
      <w:jc w:val="left"/>
    </w:pPr>
    <w:rPr>
      <w:rFonts w:cs="Times New Roman"/>
      <w:sz w:val="26"/>
      <w:szCs w:val="26"/>
    </w:rPr>
  </w:style>
  <w:style w:type="character" w:customStyle="1" w:styleId="BodyTextChar1">
    <w:name w:val="Body Text Char1"/>
    <w:link w:val="BodyText"/>
    <w:uiPriority w:val="99"/>
    <w:rsid w:val="00971C19"/>
    <w:rPr>
      <w:rFonts w:cs="Times New Roman"/>
      <w:sz w:val="26"/>
      <w:szCs w:val="26"/>
      <w:shd w:val="clear" w:color="auto" w:fill="FFFFFF"/>
    </w:rPr>
  </w:style>
  <w:style w:type="character" w:customStyle="1" w:styleId="Heading10">
    <w:name w:val="Heading #1_"/>
    <w:link w:val="Heading11"/>
    <w:uiPriority w:val="99"/>
    <w:rsid w:val="00971C19"/>
    <w:rPr>
      <w:rFonts w:cs="Times New Roman"/>
      <w:b/>
      <w:bCs/>
      <w:sz w:val="26"/>
      <w:szCs w:val="26"/>
      <w:shd w:val="clear" w:color="auto" w:fill="FFFFFF"/>
    </w:rPr>
  </w:style>
  <w:style w:type="character" w:customStyle="1" w:styleId="Bodytext3">
    <w:name w:val="Body text (3)_"/>
    <w:link w:val="Bodytext30"/>
    <w:uiPriority w:val="99"/>
    <w:rsid w:val="00971C19"/>
    <w:rPr>
      <w:rFonts w:cs="Times New Roman"/>
      <w:sz w:val="20"/>
      <w:shd w:val="clear" w:color="auto" w:fill="FFFFFF"/>
    </w:rPr>
  </w:style>
  <w:style w:type="character" w:customStyle="1" w:styleId="Picturecaption">
    <w:name w:val="Picture caption_"/>
    <w:link w:val="Picturecaption0"/>
    <w:uiPriority w:val="99"/>
    <w:rsid w:val="00971C19"/>
    <w:rPr>
      <w:rFonts w:cs="Times New Roman"/>
      <w:sz w:val="26"/>
      <w:szCs w:val="26"/>
      <w:shd w:val="clear" w:color="auto" w:fill="FFFFFF"/>
    </w:rPr>
  </w:style>
  <w:style w:type="character" w:customStyle="1" w:styleId="Tablecaption">
    <w:name w:val="Table caption_"/>
    <w:link w:val="Tablecaption0"/>
    <w:uiPriority w:val="99"/>
    <w:rsid w:val="00971C19"/>
    <w:rPr>
      <w:rFonts w:ascii="Arial" w:hAnsi="Arial" w:cs="Arial"/>
      <w:sz w:val="15"/>
      <w:szCs w:val="15"/>
      <w:shd w:val="clear" w:color="auto" w:fill="FFFFFF"/>
    </w:rPr>
  </w:style>
  <w:style w:type="paragraph" w:styleId="BodyText">
    <w:name w:val="Body Text"/>
    <w:basedOn w:val="Normal"/>
    <w:link w:val="BodyTextChar1"/>
    <w:uiPriority w:val="99"/>
    <w:qFormat/>
    <w:rsid w:val="00971C19"/>
    <w:pPr>
      <w:widowControl w:val="0"/>
      <w:shd w:val="clear" w:color="auto" w:fill="FFFFFF"/>
      <w:spacing w:after="100" w:line="259" w:lineRule="auto"/>
      <w:ind w:firstLine="400"/>
      <w:jc w:val="left"/>
    </w:pPr>
    <w:rPr>
      <w:rFonts w:cs="Times New Roman"/>
      <w:sz w:val="26"/>
      <w:szCs w:val="26"/>
    </w:rPr>
  </w:style>
  <w:style w:type="character" w:customStyle="1" w:styleId="BodyTextChar">
    <w:name w:val="Body Text Char"/>
    <w:basedOn w:val="DefaultParagraphFont"/>
    <w:uiPriority w:val="99"/>
    <w:semiHidden/>
    <w:rsid w:val="00971C19"/>
  </w:style>
  <w:style w:type="paragraph" w:customStyle="1" w:styleId="Heading11">
    <w:name w:val="Heading #1"/>
    <w:basedOn w:val="Normal"/>
    <w:link w:val="Heading10"/>
    <w:uiPriority w:val="99"/>
    <w:rsid w:val="00971C19"/>
    <w:pPr>
      <w:widowControl w:val="0"/>
      <w:shd w:val="clear" w:color="auto" w:fill="FFFFFF"/>
      <w:spacing w:after="100" w:line="259" w:lineRule="auto"/>
      <w:ind w:firstLine="710"/>
      <w:jc w:val="left"/>
      <w:outlineLvl w:val="0"/>
    </w:pPr>
    <w:rPr>
      <w:rFonts w:cs="Times New Roman"/>
      <w:b/>
      <w:bCs/>
      <w:sz w:val="26"/>
      <w:szCs w:val="26"/>
    </w:rPr>
  </w:style>
  <w:style w:type="paragraph" w:customStyle="1" w:styleId="Bodytext30">
    <w:name w:val="Body text (3)"/>
    <w:basedOn w:val="Normal"/>
    <w:link w:val="Bodytext3"/>
    <w:uiPriority w:val="99"/>
    <w:rsid w:val="00971C19"/>
    <w:pPr>
      <w:widowControl w:val="0"/>
      <w:shd w:val="clear" w:color="auto" w:fill="FFFFFF"/>
      <w:ind w:firstLine="220"/>
      <w:jc w:val="left"/>
    </w:pPr>
    <w:rPr>
      <w:rFonts w:cs="Times New Roman"/>
      <w:sz w:val="20"/>
    </w:rPr>
  </w:style>
  <w:style w:type="paragraph" w:customStyle="1" w:styleId="Picturecaption0">
    <w:name w:val="Picture caption"/>
    <w:basedOn w:val="Normal"/>
    <w:link w:val="Picturecaption"/>
    <w:uiPriority w:val="99"/>
    <w:rsid w:val="00971C19"/>
    <w:pPr>
      <w:widowControl w:val="0"/>
      <w:shd w:val="clear" w:color="auto" w:fill="FFFFFF"/>
      <w:ind w:firstLine="350"/>
      <w:jc w:val="left"/>
    </w:pPr>
    <w:rPr>
      <w:rFonts w:cs="Times New Roman"/>
      <w:sz w:val="26"/>
      <w:szCs w:val="26"/>
    </w:rPr>
  </w:style>
  <w:style w:type="paragraph" w:customStyle="1" w:styleId="Tablecaption0">
    <w:name w:val="Table caption"/>
    <w:basedOn w:val="Normal"/>
    <w:link w:val="Tablecaption"/>
    <w:uiPriority w:val="99"/>
    <w:rsid w:val="00971C19"/>
    <w:pPr>
      <w:widowControl w:val="0"/>
      <w:shd w:val="clear" w:color="auto" w:fill="FFFFFF"/>
      <w:jc w:val="left"/>
    </w:pPr>
    <w:rPr>
      <w:rFonts w:ascii="Arial" w:hAnsi="Arial" w:cs="Arial"/>
      <w:sz w:val="15"/>
      <w:szCs w:val="15"/>
    </w:rPr>
  </w:style>
  <w:style w:type="paragraph" w:styleId="BodyText2">
    <w:name w:val="Body Text 2"/>
    <w:basedOn w:val="Normal"/>
    <w:link w:val="BodyText2Char"/>
    <w:uiPriority w:val="99"/>
    <w:semiHidden/>
    <w:unhideWhenUsed/>
    <w:rsid w:val="002E0E47"/>
    <w:pPr>
      <w:spacing w:after="120" w:line="480" w:lineRule="auto"/>
      <w:jc w:val="left"/>
    </w:pPr>
    <w:rPr>
      <w:rFonts w:eastAsia="Times New Roman" w:cs="Times New Roman"/>
      <w:sz w:val="24"/>
      <w:szCs w:val="24"/>
    </w:rPr>
  </w:style>
  <w:style w:type="character" w:customStyle="1" w:styleId="BodyText2Char">
    <w:name w:val="Body Text 2 Char"/>
    <w:basedOn w:val="DefaultParagraphFont"/>
    <w:link w:val="BodyText2"/>
    <w:uiPriority w:val="99"/>
    <w:semiHidden/>
    <w:rsid w:val="002E0E47"/>
    <w:rPr>
      <w:rFonts w:eastAsia="Times New Roman" w:cs="Times New Roman"/>
      <w:sz w:val="24"/>
      <w:szCs w:val="24"/>
    </w:rPr>
  </w:style>
  <w:style w:type="paragraph" w:styleId="Header">
    <w:name w:val="header"/>
    <w:basedOn w:val="Normal"/>
    <w:link w:val="HeaderChar"/>
    <w:uiPriority w:val="99"/>
    <w:unhideWhenUsed/>
    <w:rsid w:val="002E0E47"/>
    <w:pPr>
      <w:tabs>
        <w:tab w:val="center" w:pos="4680"/>
        <w:tab w:val="right" w:pos="9360"/>
      </w:tabs>
    </w:pPr>
  </w:style>
  <w:style w:type="character" w:customStyle="1" w:styleId="HeaderChar">
    <w:name w:val="Header Char"/>
    <w:basedOn w:val="DefaultParagraphFont"/>
    <w:link w:val="Header"/>
    <w:uiPriority w:val="99"/>
    <w:rsid w:val="002E0E47"/>
  </w:style>
  <w:style w:type="paragraph" w:styleId="Footer">
    <w:name w:val="footer"/>
    <w:basedOn w:val="Normal"/>
    <w:link w:val="FooterChar"/>
    <w:uiPriority w:val="99"/>
    <w:unhideWhenUsed/>
    <w:rsid w:val="002E0E47"/>
    <w:pPr>
      <w:tabs>
        <w:tab w:val="center" w:pos="4680"/>
        <w:tab w:val="right" w:pos="9360"/>
      </w:tabs>
    </w:pPr>
  </w:style>
  <w:style w:type="character" w:customStyle="1" w:styleId="FooterChar">
    <w:name w:val="Footer Char"/>
    <w:basedOn w:val="DefaultParagraphFont"/>
    <w:link w:val="Footer"/>
    <w:uiPriority w:val="99"/>
    <w:rsid w:val="002E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Ngoc Dung</dc:creator>
  <cp:lastModifiedBy>PNV</cp:lastModifiedBy>
  <cp:revision>5</cp:revision>
  <cp:lastPrinted>2022-03-01T08:54:00Z</cp:lastPrinted>
  <dcterms:created xsi:type="dcterms:W3CDTF">2024-06-17T04:35:00Z</dcterms:created>
  <dcterms:modified xsi:type="dcterms:W3CDTF">2024-06-27T01:05:00Z</dcterms:modified>
</cp:coreProperties>
</file>